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19E7C" w14:textId="77777777" w:rsidR="00546E16" w:rsidRDefault="00546E16" w:rsidP="79B77040">
      <w:pPr>
        <w:spacing w:after="0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bookmarkStart w:id="0" w:name="_Hlk140672449"/>
    </w:p>
    <w:bookmarkEnd w:id="0"/>
    <w:p w14:paraId="323C7D13" w14:textId="21766110" w:rsidR="00AD3B31" w:rsidRPr="002669F2" w:rsidRDefault="7CC63D05" w:rsidP="00296D7B">
      <w:pPr>
        <w:spacing w:after="0"/>
        <w:ind w:right="-115"/>
        <w:jc w:val="center"/>
        <w:rPr>
          <w:rFonts w:asciiTheme="minorBidi" w:hAnsiTheme="minorBidi"/>
          <w:b/>
          <w:bCs/>
          <w:sz w:val="30"/>
          <w:szCs w:val="30"/>
        </w:rPr>
      </w:pP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เอสซีจี</w:t>
      </w:r>
      <w:proofErr w:type="spellEnd"/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แถลงผลประกอบการ</w:t>
      </w:r>
      <w:proofErr w:type="spellEnd"/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ไตรมาส</w:t>
      </w:r>
      <w:proofErr w:type="spellEnd"/>
      <w:r w:rsidR="00484EC5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19698D" w:rsidRPr="002669F2">
        <w:rPr>
          <w:rFonts w:asciiTheme="minorBidi" w:hAnsiTheme="minorBidi"/>
          <w:b/>
          <w:bCs/>
          <w:sz w:val="30"/>
          <w:szCs w:val="30"/>
        </w:rPr>
        <w:t>2</w:t>
      </w:r>
      <w:r w:rsidR="00484EC5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ปี</w:t>
      </w:r>
      <w:proofErr w:type="spellEnd"/>
      <w:r w:rsidR="00484EC5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814773" w:rsidRPr="002669F2">
        <w:rPr>
          <w:rFonts w:asciiTheme="minorBidi" w:hAnsiTheme="minorBidi"/>
          <w:b/>
          <w:bCs/>
          <w:sz w:val="30"/>
          <w:szCs w:val="30"/>
        </w:rPr>
        <w:t>2566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7E6251" w:rsidRPr="002669F2">
        <w:rPr>
          <w:rFonts w:asciiTheme="minorBidi" w:hAnsiTheme="minorBidi" w:hint="cs"/>
          <w:b/>
          <w:bCs/>
          <w:sz w:val="30"/>
          <w:szCs w:val="30"/>
          <w:cs/>
        </w:rPr>
        <w:t>ฟื้นตัว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>ท่ามกลาง</w:t>
      </w:r>
      <w:r w:rsidR="00545084" w:rsidRPr="002669F2">
        <w:rPr>
          <w:rFonts w:asciiTheme="minorBidi" w:hAnsiTheme="minorBidi" w:hint="cs"/>
          <w:b/>
          <w:bCs/>
          <w:sz w:val="30"/>
          <w:szCs w:val="30"/>
          <w:cs/>
        </w:rPr>
        <w:t>เศรษฐกิจผันผวน</w:t>
      </w:r>
      <w:r w:rsidR="00FC5D01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296D7B" w:rsidRPr="002669F2">
        <w:rPr>
          <w:rFonts w:asciiTheme="minorBidi" w:hAnsiTheme="minorBidi"/>
          <w:b/>
          <w:bCs/>
          <w:sz w:val="30"/>
          <w:szCs w:val="30"/>
          <w:cs/>
        </w:rPr>
        <w:br/>
      </w:r>
      <w:proofErr w:type="spellStart"/>
      <w:r w:rsidR="2A189D39" w:rsidRPr="002669F2">
        <w:rPr>
          <w:rFonts w:asciiTheme="minorBidi" w:hAnsiTheme="minorBidi"/>
          <w:b/>
          <w:bCs/>
          <w:sz w:val="30"/>
          <w:szCs w:val="30"/>
        </w:rPr>
        <w:t>เ</w:t>
      </w:r>
      <w:r w:rsidRPr="002669F2">
        <w:rPr>
          <w:rFonts w:asciiTheme="minorBidi" w:hAnsiTheme="minorBidi"/>
          <w:b/>
          <w:bCs/>
          <w:sz w:val="30"/>
          <w:szCs w:val="30"/>
        </w:rPr>
        <w:t>ร่งเครื่อง</w:t>
      </w:r>
      <w:proofErr w:type="spellEnd"/>
      <w:r w:rsidR="630EEC47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84239D" w:rsidRPr="002669F2">
        <w:rPr>
          <w:rFonts w:asciiTheme="minorBidi" w:hAnsiTheme="minorBidi"/>
          <w:b/>
          <w:bCs/>
          <w:sz w:val="30"/>
          <w:szCs w:val="30"/>
        </w:rPr>
        <w:t xml:space="preserve">4 </w:t>
      </w:r>
      <w:proofErr w:type="gramStart"/>
      <w:r w:rsidR="00D41BE2" w:rsidRPr="002669F2">
        <w:rPr>
          <w:rFonts w:asciiTheme="minorBidi" w:hAnsiTheme="minorBidi" w:hint="cs"/>
          <w:b/>
          <w:bCs/>
          <w:sz w:val="30"/>
          <w:szCs w:val="30"/>
          <w:cs/>
        </w:rPr>
        <w:t>ธุรกิจเมกะ</w:t>
      </w:r>
      <w:proofErr w:type="spellStart"/>
      <w:r w:rsidR="3FD1EBDA" w:rsidRPr="002669F2">
        <w:rPr>
          <w:rFonts w:asciiTheme="minorBidi" w:hAnsiTheme="minorBidi"/>
          <w:b/>
          <w:bCs/>
          <w:sz w:val="30"/>
          <w:szCs w:val="30"/>
        </w:rPr>
        <w:t>เทรนด์โลก</w:t>
      </w:r>
      <w:proofErr w:type="spellEnd"/>
      <w:r w:rsidR="00D41BE2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B444E1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003A30F3" w:rsidRPr="002669F2">
        <w:rPr>
          <w:rFonts w:asciiTheme="minorBidi" w:hAnsiTheme="minorBidi"/>
          <w:b/>
          <w:bCs/>
          <w:sz w:val="30"/>
          <w:szCs w:val="30"/>
        </w:rPr>
        <w:t>ปิโตรเคมีครบวงจรในเวียดนาม</w:t>
      </w:r>
      <w:proofErr w:type="spellEnd"/>
      <w:proofErr w:type="gramEnd"/>
      <w:r w:rsidR="00B444E1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E76D7" w:rsidRPr="002669F2">
        <w:rPr>
          <w:rFonts w:asciiTheme="minorBidi" w:hAnsiTheme="minorBidi"/>
          <w:b/>
          <w:bCs/>
          <w:sz w:val="30"/>
          <w:szCs w:val="30"/>
        </w:rPr>
        <w:t xml:space="preserve">- </w:t>
      </w:r>
      <w:r w:rsidR="00E024E1"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Bio-based Plastic </w:t>
      </w:r>
      <w:r w:rsidR="00E024E1"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จากชิ้นไม้ยูคาลิปตัส</w:t>
      </w:r>
      <w:r w:rsidR="0098741A" w:rsidRPr="002669F2">
        <w:rPr>
          <w:rFonts w:asciiTheme="minorBidi" w:hAnsiTheme="minorBidi"/>
          <w:spacing w:val="-2"/>
          <w:sz w:val="30"/>
          <w:szCs w:val="30"/>
        </w:rPr>
        <w:t xml:space="preserve"> -</w:t>
      </w:r>
      <w:r w:rsidR="0098741A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E631E8" w:rsidRPr="002669F2">
        <w:rPr>
          <w:rFonts w:asciiTheme="minorBidi" w:hAnsiTheme="minorBidi"/>
          <w:b/>
          <w:bCs/>
          <w:sz w:val="30"/>
          <w:szCs w:val="30"/>
        </w:rPr>
        <w:br/>
      </w:r>
      <w:r w:rsidR="0098741A" w:rsidRPr="002669F2">
        <w:rPr>
          <w:rFonts w:asciiTheme="minorBidi" w:hAnsiTheme="minorBidi" w:hint="cs"/>
          <w:b/>
          <w:bCs/>
          <w:sz w:val="30"/>
          <w:szCs w:val="30"/>
          <w:cs/>
        </w:rPr>
        <w:t>ธุรกิจพลังงานสะอาดเติบโตสูง</w:t>
      </w:r>
      <w:r w:rsidR="0098741A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84EC5" w:rsidRPr="002669F2">
        <w:rPr>
          <w:rFonts w:asciiTheme="minorBidi" w:hAnsiTheme="minorBidi"/>
          <w:b/>
          <w:bCs/>
          <w:sz w:val="30"/>
          <w:szCs w:val="30"/>
        </w:rPr>
        <w:t>-</w:t>
      </w:r>
      <w:r w:rsidR="0098741A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เตรียม </w:t>
      </w:r>
      <w:r w:rsidR="0098741A" w:rsidRPr="002669F2">
        <w:rPr>
          <w:rFonts w:asciiTheme="minorBidi" w:hAnsiTheme="minorBidi"/>
          <w:b/>
          <w:bCs/>
          <w:sz w:val="30"/>
          <w:szCs w:val="30"/>
        </w:rPr>
        <w:t xml:space="preserve">SCG Decor </w:t>
      </w:r>
      <w:proofErr w:type="spellStart"/>
      <w:r w:rsidR="0098741A" w:rsidRPr="002669F2">
        <w:rPr>
          <w:rFonts w:asciiTheme="minorBidi" w:hAnsiTheme="minorBidi"/>
          <w:b/>
          <w:bCs/>
          <w:sz w:val="30"/>
          <w:szCs w:val="30"/>
        </w:rPr>
        <w:t>เข้าตลาด</w:t>
      </w:r>
      <w:proofErr w:type="spellEnd"/>
      <w:r w:rsidR="00C31E6C" w:rsidRPr="002669F2">
        <w:rPr>
          <w:rFonts w:asciiTheme="minorBidi" w:hAnsiTheme="minorBidi" w:hint="cs"/>
          <w:b/>
          <w:bCs/>
          <w:sz w:val="30"/>
          <w:szCs w:val="30"/>
          <w:cs/>
        </w:rPr>
        <w:t>หลักทรัพย์</w:t>
      </w:r>
      <w:r w:rsidR="0098741A" w:rsidRPr="002669F2">
        <w:rPr>
          <w:rFonts w:asciiTheme="minorBidi" w:hAnsiTheme="minorBidi"/>
          <w:b/>
          <w:bCs/>
          <w:sz w:val="30"/>
          <w:szCs w:val="30"/>
        </w:rPr>
        <w:t>ฯ</w:t>
      </w:r>
      <w:r w:rsidR="00EE76D7" w:rsidRPr="002669F2">
        <w:rPr>
          <w:rFonts w:asciiTheme="minorBidi" w:hAnsiTheme="minorBidi"/>
          <w:b/>
          <w:bCs/>
          <w:spacing w:val="-2"/>
          <w:sz w:val="30"/>
          <w:szCs w:val="30"/>
        </w:rPr>
        <w:br/>
      </w:r>
    </w:p>
    <w:p w14:paraId="2534D9CD" w14:textId="3DEAFA93" w:rsidR="00AD3B31" w:rsidRPr="002669F2" w:rsidRDefault="00300BAA" w:rsidP="002B4313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sz w:val="30"/>
          <w:szCs w:val="30"/>
          <w:cs/>
        </w:rPr>
        <w:tab/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กรุงเทพฯ :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27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กรกฎาคม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2566 –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ผลประกอบการเอสซีจี ไตรมาส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2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ปี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2566 </w:t>
      </w:r>
      <w:r w:rsidR="007E6251" w:rsidRPr="002669F2">
        <w:rPr>
          <w:rFonts w:asciiTheme="minorBidi" w:hAnsiTheme="minorBidi" w:hint="cs"/>
          <w:b/>
          <w:bCs/>
          <w:sz w:val="30"/>
          <w:szCs w:val="30"/>
          <w:cs/>
        </w:rPr>
        <w:t>ฟื้นตัว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จากการเร่งปรับตัวตามแผน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>งาน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ท่ามกลางเศรษฐกิจอาเซียน จีน โลกชะลอตัว 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เตรียมคว้าโอกาสรับตลาดโลกฟื้น</w:t>
      </w:r>
      <w:r w:rsidR="00972C59" w:rsidRPr="002669F2">
        <w:rPr>
          <w:rFonts w:asciiTheme="minorBidi" w:hAnsiTheme="minorBidi" w:hint="cs"/>
          <w:b/>
          <w:bCs/>
          <w:sz w:val="30"/>
          <w:szCs w:val="30"/>
          <w:cs/>
        </w:rPr>
        <w:t>ด้วย</w:t>
      </w:r>
      <w:r w:rsidR="0084239D" w:rsidRPr="002669F2">
        <w:rPr>
          <w:rFonts w:asciiTheme="minorBidi" w:hAnsiTheme="minorBidi"/>
          <w:b/>
          <w:bCs/>
          <w:sz w:val="30"/>
          <w:szCs w:val="30"/>
        </w:rPr>
        <w:t xml:space="preserve"> 4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ธุรกิจรับเมกะเทรนด์โลก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โครงการปิโตรเคมีครบวงจรใหญ่สุดในเวียดนามผลิตเม็ดพลาสติกคุณภาพสูงป้อนตลาดในภูมิภาค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98741A"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Bio-based Plastic </w:t>
      </w:r>
      <w:r w:rsidR="002B4313" w:rsidRPr="002669F2">
        <w:rPr>
          <w:rFonts w:asciiTheme="minorBidi" w:hAnsiTheme="minorBidi"/>
          <w:b/>
          <w:bCs/>
          <w:spacing w:val="-2"/>
          <w:sz w:val="30"/>
          <w:szCs w:val="30"/>
        </w:rPr>
        <w:br/>
      </w:r>
      <w:r w:rsidR="0098741A"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จากชิ้นไม้ยูคาลิปตัสสับ</w:t>
      </w:r>
      <w:r w:rsidR="001F27B4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8741A" w:rsidRPr="002669F2">
        <w:rPr>
          <w:rFonts w:asciiTheme="minorBidi" w:hAnsiTheme="minorBidi" w:hint="cs"/>
          <w:b/>
          <w:bCs/>
          <w:sz w:val="30"/>
          <w:szCs w:val="30"/>
          <w:cs/>
        </w:rPr>
        <w:t>ย่อยสลายได้</w:t>
      </w:r>
      <w:r w:rsidR="00484EC5" w:rsidRPr="002669F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-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วัสดุกักเก็บความร้อน</w:t>
      </w:r>
      <w:r w:rsidR="003F0D1A" w:rsidRPr="002669F2">
        <w:rPr>
          <w:rFonts w:asciiTheme="minorBidi" w:hAnsiTheme="minorBidi" w:hint="cs"/>
          <w:b/>
          <w:bCs/>
          <w:sz w:val="30"/>
          <w:szCs w:val="30"/>
          <w:cs/>
        </w:rPr>
        <w:t>จากพลังงานสะอาด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สำหรับอุตสาหกรรม</w:t>
      </w:r>
      <w:r w:rsidR="0098741A" w:rsidRPr="002669F2">
        <w:rPr>
          <w:rFonts w:asciiTheme="minorBidi" w:hAnsiTheme="minorBidi" w:hint="cs"/>
          <w:b/>
          <w:bCs/>
          <w:sz w:val="30"/>
          <w:szCs w:val="30"/>
          <w:cs/>
        </w:rPr>
        <w:t>ลดคาร์บอน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-  </w:t>
      </w:r>
      <w:r w:rsidR="002B4313" w:rsidRPr="002669F2">
        <w:rPr>
          <w:rFonts w:asciiTheme="minorBidi" w:hAnsiTheme="minorBidi"/>
          <w:b/>
          <w:bCs/>
          <w:sz w:val="30"/>
          <w:szCs w:val="30"/>
        </w:rPr>
        <w:br/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SCG Decor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ปักธงเบอร์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1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ในอาเซียน </w:t>
      </w:r>
    </w:p>
    <w:p w14:paraId="34A9ED6C" w14:textId="77777777" w:rsidR="00223611" w:rsidRPr="002669F2" w:rsidRDefault="00300BAA" w:rsidP="00223611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2669F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</w:p>
    <w:p w14:paraId="3F4EC7E1" w14:textId="38159B69" w:rsidR="00223611" w:rsidRPr="002669F2" w:rsidRDefault="00223611" w:rsidP="007E6251">
      <w:pPr>
        <w:spacing w:after="0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2669F2">
        <w:rPr>
          <w:rFonts w:asciiTheme="minorBidi" w:hAnsi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2669F2">
        <w:rPr>
          <w:rFonts w:asciiTheme="minorBidi" w:hAnsiTheme="minorBidi"/>
          <w:sz w:val="30"/>
          <w:szCs w:val="30"/>
          <w:cs/>
        </w:rPr>
        <w:t xml:space="preserve"> กล่าวว่า “</w:t>
      </w:r>
      <w:r w:rsidRPr="002669F2">
        <w:rPr>
          <w:rFonts w:asciiTheme="minorBidi" w:hAnsiTheme="minorBidi" w:hint="cs"/>
          <w:sz w:val="30"/>
          <w:szCs w:val="30"/>
          <w:cs/>
          <w:lang w:val="th"/>
        </w:rPr>
        <w:t xml:space="preserve">สถานการณ์เศรษฐกิจโลก จีนและอาเซียน </w:t>
      </w:r>
      <w:r w:rsidR="006B0171" w:rsidRPr="002669F2">
        <w:rPr>
          <w:rFonts w:asciiTheme="minorBidi" w:hAnsiTheme="minorBidi" w:hint="cs"/>
          <w:sz w:val="30"/>
          <w:szCs w:val="30"/>
          <w:cs/>
        </w:rPr>
        <w:t xml:space="preserve">ฟื้นตัวช้ากว่าที่คาดการณ์ </w:t>
      </w:r>
      <w:r w:rsidRPr="002669F2">
        <w:rPr>
          <w:rFonts w:asciiTheme="minorBidi" w:hAnsiTheme="minorBidi" w:hint="cs"/>
          <w:sz w:val="30"/>
          <w:szCs w:val="30"/>
          <w:cs/>
        </w:rPr>
        <w:t>เอสซีจีได้เร่งปรับตัวต่อเนื่องตามแผนงานด้วยการลดต้นทุน</w:t>
      </w:r>
      <w:r w:rsidR="00FC5D01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 w:hint="cs"/>
          <w:sz w:val="30"/>
          <w:szCs w:val="30"/>
          <w:cs/>
        </w:rPr>
        <w:t>เปลี่ยนมาใช้พลังงานสะอาด พัฒนานวัตกรรมสินค้าและบริการมูลค่าเพิ่มสูง (</w:t>
      </w:r>
      <w:r w:rsidRPr="002669F2">
        <w:rPr>
          <w:rFonts w:asciiTheme="minorBidi" w:hAnsiTheme="minorBidi"/>
          <w:sz w:val="30"/>
          <w:szCs w:val="30"/>
        </w:rPr>
        <w:t xml:space="preserve">HVA) 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และสินค้ากรีน </w:t>
      </w:r>
      <w:r w:rsidRPr="002669F2">
        <w:rPr>
          <w:rFonts w:asciiTheme="minorBidi" w:hAnsiTheme="minorBidi" w:hint="cs"/>
          <w:sz w:val="30"/>
          <w:szCs w:val="30"/>
          <w:cs/>
          <w:lang w:val="th"/>
        </w:rPr>
        <w:t xml:space="preserve"> ประกอบกับเ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ศรษฐกิจไทยเริ่มฟื้นตัว </w:t>
      </w:r>
      <w:r w:rsidR="006B0171" w:rsidRPr="002669F2">
        <w:rPr>
          <w:rFonts w:asciiTheme="minorBidi" w:hAnsiTheme="minorBidi" w:hint="cs"/>
          <w:sz w:val="30"/>
          <w:szCs w:val="30"/>
          <w:cs/>
        </w:rPr>
        <w:t>ด้วยอานิสงส์จาก</w:t>
      </w:r>
      <w:r w:rsidRPr="002669F2">
        <w:rPr>
          <w:rFonts w:asciiTheme="minorBidi" w:hAnsiTheme="minorBidi" w:hint="cs"/>
          <w:sz w:val="30"/>
          <w:szCs w:val="30"/>
          <w:cs/>
        </w:rPr>
        <w:t>การท่องเที่ยว ตลาดวัสดุก่อสร้างดีขึ้น</w:t>
      </w:r>
      <w:r w:rsidR="006B0171" w:rsidRPr="002669F2">
        <w:rPr>
          <w:rFonts w:asciiTheme="minorBidi" w:hAnsiTheme="minorBidi" w:hint="cs"/>
          <w:sz w:val="30"/>
          <w:szCs w:val="30"/>
          <w:cs/>
        </w:rPr>
        <w:t>โดยเฉพาะเมืองท่องเที่ยว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  ส่งผลให้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ผลประกอบการเอสซีจี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>ดีขึ้นกว่าไตรมาสที่ผ่านมา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A4139" w:rsidRPr="002669F2">
        <w:rPr>
          <w:rFonts w:asciiTheme="minorBidi" w:hAnsiTheme="minorBidi" w:hint="cs"/>
          <w:b/>
          <w:bCs/>
          <w:sz w:val="30"/>
          <w:szCs w:val="30"/>
          <w:cs/>
        </w:rPr>
        <w:t>สำหรับ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ไตรมาส </w:t>
      </w:r>
      <w:r w:rsidRPr="002669F2">
        <w:rPr>
          <w:rFonts w:asciiTheme="minorBidi" w:hAnsiTheme="minorBidi"/>
          <w:b/>
          <w:bCs/>
          <w:sz w:val="30"/>
          <w:szCs w:val="30"/>
        </w:rPr>
        <w:t>2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ปี </w:t>
      </w:r>
      <w:r w:rsidRPr="002669F2">
        <w:rPr>
          <w:rFonts w:asciiTheme="minorBidi" w:hAnsiTheme="minorBidi"/>
          <w:b/>
          <w:bCs/>
          <w:sz w:val="30"/>
          <w:szCs w:val="30"/>
        </w:rPr>
        <w:t>2566</w:t>
      </w:r>
      <w:r w:rsidRPr="002669F2">
        <w:rPr>
          <w:rFonts w:asciiTheme="minorBidi" w:hAnsiTheme="minorBidi"/>
          <w:sz w:val="30"/>
          <w:szCs w:val="30"/>
          <w:cs/>
        </w:rPr>
        <w:t xml:space="preserve">  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r w:rsidR="00B1030B">
        <w:rPr>
          <w:rFonts w:asciiTheme="minorBidi" w:hAnsiTheme="minorBidi"/>
          <w:b/>
          <w:bCs/>
          <w:sz w:val="30"/>
          <w:szCs w:val="30"/>
          <w:cs/>
        </w:rPr>
        <w:br/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มีรายได้ </w:t>
      </w:r>
      <w:r w:rsidRPr="002669F2">
        <w:rPr>
          <w:rFonts w:asciiTheme="minorBidi" w:hAnsiTheme="minorBidi"/>
          <w:b/>
          <w:bCs/>
          <w:sz w:val="30"/>
          <w:szCs w:val="30"/>
        </w:rPr>
        <w:t>124,631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ล้านบาท</w:t>
      </w:r>
      <w:r w:rsidRPr="002669F2">
        <w:rPr>
          <w:rFonts w:asciiTheme="minorBidi" w:hAnsiTheme="minorBidi"/>
          <w:sz w:val="30"/>
          <w:szCs w:val="30"/>
          <w:cs/>
        </w:rPr>
        <w:t xml:space="preserve"> </w:t>
      </w:r>
      <w:r w:rsidR="0098741A" w:rsidRPr="002669F2">
        <w:rPr>
          <w:rFonts w:asciiTheme="minorBidi" w:hAnsiTheme="minorBidi"/>
          <w:sz w:val="30"/>
          <w:szCs w:val="30"/>
          <w:cs/>
        </w:rPr>
        <w:t xml:space="preserve"> 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กำไรสำหรับงวด </w:t>
      </w:r>
      <w:r w:rsidR="006B0171" w:rsidRPr="002669F2">
        <w:rPr>
          <w:rFonts w:asciiTheme="minorBidi" w:hAnsiTheme="minorBidi"/>
          <w:b/>
          <w:bCs/>
          <w:sz w:val="30"/>
          <w:szCs w:val="30"/>
        </w:rPr>
        <w:t xml:space="preserve">8,082 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ล้านบาท 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กำไร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>จากการดำเนินงาน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5,216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ล้านบาท</w:t>
      </w:r>
      <w:r w:rsidR="0098741A" w:rsidRPr="002669F2">
        <w:rPr>
          <w:rFonts w:asciiTheme="minorBidi" w:hAnsiTheme="minorBidi"/>
          <w:sz w:val="30"/>
          <w:szCs w:val="30"/>
          <w:cs/>
        </w:rPr>
        <w:t xml:space="preserve"> 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C5D01" w:rsidRPr="002669F2">
        <w:rPr>
          <w:rFonts w:asciiTheme="minorBidi" w:hAnsiTheme="minorBidi" w:hint="cs"/>
          <w:b/>
          <w:bCs/>
          <w:sz w:val="30"/>
          <w:szCs w:val="30"/>
          <w:cs/>
        </w:rPr>
        <w:t>เพิ่มขึ้น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ร้อยละ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14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เมื่อเทียบกับไตรมาสก่อน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 </w:t>
      </w:r>
      <w:r w:rsidRPr="002669F2">
        <w:rPr>
          <w:rFonts w:asciiTheme="minorBidi" w:hAnsiTheme="minorBidi" w:hint="cs"/>
          <w:sz w:val="30"/>
          <w:szCs w:val="30"/>
          <w:cs/>
          <w:lang w:val="th"/>
        </w:rPr>
        <w:t>จาก</w:t>
      </w:r>
      <w:r w:rsidRPr="002669F2">
        <w:rPr>
          <w:rFonts w:asciiTheme="minorBidi" w:hAnsiTheme="minorBidi"/>
          <w:sz w:val="30"/>
          <w:szCs w:val="30"/>
          <w:lang w:val="th"/>
        </w:rPr>
        <w:t>ปริมาณการขายสินค้า</w:t>
      </w:r>
      <w:r w:rsidR="00484EC5" w:rsidRPr="002669F2">
        <w:rPr>
          <w:rFonts w:asciiTheme="minorBidi" w:hAnsiTheme="minorBidi"/>
          <w:sz w:val="30"/>
          <w:szCs w:val="30"/>
          <w:cs/>
          <w:lang w:val="th"/>
        </w:rPr>
        <w:t>พอลิโอเลฟินส์</w:t>
      </w:r>
      <w:r w:rsidRPr="002669F2">
        <w:rPr>
          <w:rFonts w:asciiTheme="minorBidi" w:hAnsiTheme="minorBidi"/>
          <w:sz w:val="30"/>
          <w:szCs w:val="30"/>
          <w:lang w:val="th"/>
        </w:rPr>
        <w:t>เพิ่มขึ้นในธุรกิจเค</w:t>
      </w:r>
      <w:r w:rsidR="00FC5D01" w:rsidRPr="002669F2">
        <w:rPr>
          <w:rFonts w:asciiTheme="minorBidi" w:hAnsiTheme="minorBidi" w:hint="cs"/>
          <w:sz w:val="30"/>
          <w:szCs w:val="30"/>
          <w:cs/>
          <w:lang w:val="th"/>
        </w:rPr>
        <w:t>มิ</w:t>
      </w:r>
      <w:r w:rsidRPr="002669F2">
        <w:rPr>
          <w:rFonts w:asciiTheme="minorBidi" w:hAnsiTheme="minorBidi" w:hint="cs"/>
          <w:sz w:val="30"/>
          <w:szCs w:val="30"/>
          <w:cs/>
          <w:lang w:val="th"/>
        </w:rPr>
        <w:t xml:space="preserve">คอลส์ </w:t>
      </w:r>
      <w:r w:rsidR="006B0171" w:rsidRPr="002669F2">
        <w:rPr>
          <w:rFonts w:asciiTheme="minorBidi" w:hAnsiTheme="minorBidi" w:hint="cs"/>
          <w:sz w:val="30"/>
          <w:szCs w:val="30"/>
          <w:cs/>
          <w:lang w:val="th"/>
        </w:rPr>
        <w:t>และต้นทุนพลังงานที่ลดลง</w:t>
      </w:r>
      <w:r w:rsidRPr="002669F2">
        <w:rPr>
          <w:rFonts w:asciiTheme="minorBidi" w:hAnsiTheme="minorBidi" w:hint="cs"/>
          <w:sz w:val="30"/>
          <w:szCs w:val="30"/>
          <w:cs/>
          <w:lang w:val="th"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  <w:lang w:val="th"/>
        </w:rPr>
        <w:t>เอสซีจี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FC5D01" w:rsidRPr="002669F2">
        <w:rPr>
          <w:rFonts w:asciiTheme="minorBidi" w:hAnsiTheme="minorBidi" w:hint="cs"/>
          <w:b/>
          <w:bCs/>
          <w:sz w:val="30"/>
          <w:szCs w:val="30"/>
          <w:cs/>
        </w:rPr>
        <w:t>เตรียม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คว้าโอกาส</w:t>
      </w:r>
      <w:proofErr w:type="spellEnd"/>
      <w:r w:rsidRPr="002669F2">
        <w:rPr>
          <w:rFonts w:asciiTheme="minorBidi" w:hAnsiTheme="minorBidi"/>
          <w:b/>
          <w:bCs/>
          <w:sz w:val="30"/>
          <w:szCs w:val="30"/>
          <w:cs/>
        </w:rPr>
        <w:t>ตลาดโลกฟื้นด้วย</w:t>
      </w:r>
      <w:r w:rsidR="00FC5D01" w:rsidRPr="002669F2">
        <w:rPr>
          <w:rFonts w:asciiTheme="minorBidi" w:hAnsiTheme="minorBidi" w:hint="cs"/>
          <w:b/>
          <w:bCs/>
          <w:sz w:val="30"/>
          <w:szCs w:val="30"/>
          <w:cs/>
        </w:rPr>
        <w:t>การเร่งเครื่อง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8741A" w:rsidRPr="002669F2">
        <w:rPr>
          <w:rFonts w:asciiTheme="minorBidi" w:hAnsiTheme="minorBidi"/>
          <w:b/>
          <w:bCs/>
          <w:sz w:val="30"/>
          <w:szCs w:val="30"/>
        </w:rPr>
        <w:t>4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ธุรกิจตอบเม</w:t>
      </w:r>
      <w:bookmarkStart w:id="1" w:name="_GoBack"/>
      <w:bookmarkEnd w:id="1"/>
      <w:r w:rsidRPr="002669F2">
        <w:rPr>
          <w:rFonts w:asciiTheme="minorBidi" w:hAnsiTheme="minorBidi"/>
          <w:b/>
          <w:bCs/>
          <w:sz w:val="30"/>
          <w:szCs w:val="30"/>
          <w:cs/>
        </w:rPr>
        <w:t>กะเทรนด์โลก</w:t>
      </w:r>
      <w:r w:rsidRPr="002669F2">
        <w:rPr>
          <w:rFonts w:asciiTheme="minorBidi" w:hAnsiTheme="minorBidi"/>
          <w:sz w:val="30"/>
          <w:szCs w:val="30"/>
          <w:cs/>
        </w:rPr>
        <w:t xml:space="preserve">  ได้แก่</w:t>
      </w:r>
      <w:r w:rsidRPr="002669F2">
        <w:rPr>
          <w:rFonts w:asciiTheme="minorBidi" w:hAnsiTheme="minorBidi"/>
          <w:sz w:val="30"/>
          <w:szCs w:val="30"/>
        </w:rPr>
        <w:t xml:space="preserve">  </w:t>
      </w:r>
      <w:r w:rsidR="00C31E6C" w:rsidRPr="002669F2">
        <w:rPr>
          <w:rFonts w:asciiTheme="minorBidi" w:hAnsiTheme="minorBidi"/>
          <w:b/>
          <w:bCs/>
          <w:sz w:val="30"/>
          <w:szCs w:val="30"/>
        </w:rPr>
        <w:t>1.</w:t>
      </w:r>
      <w:r w:rsidR="00C219DB" w:rsidRPr="002669F2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โครงการปิโตรเคมีครบวงจร</w:t>
      </w:r>
      <w:proofErr w:type="spellEnd"/>
      <w:r w:rsidR="00126239" w:rsidRPr="002669F2">
        <w:rPr>
          <w:rFonts w:asciiTheme="minorBidi" w:hAnsiTheme="minorBidi"/>
          <w:b/>
          <w:bCs/>
          <w:sz w:val="30"/>
          <w:szCs w:val="30"/>
        </w:rPr>
        <w:br/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ใหญ่สุดในเวียดนาม</w:t>
      </w:r>
      <w:proofErr w:type="spellEnd"/>
      <w:r w:rsidRPr="002669F2">
        <w:rPr>
          <w:rFonts w:asciiTheme="minorBidi" w:hAnsiTheme="minorBidi"/>
          <w:sz w:val="30"/>
          <w:szCs w:val="30"/>
        </w:rPr>
        <w:t xml:space="preserve"> </w:t>
      </w:r>
      <w:r w:rsidR="00DD5FA1" w:rsidRPr="002669F2">
        <w:rPr>
          <w:rFonts w:asciiTheme="minorBidi" w:hAnsiTheme="minorBidi" w:hint="cs"/>
          <w:sz w:val="30"/>
          <w:szCs w:val="30"/>
          <w:cs/>
        </w:rPr>
        <w:t>ฐานผลิตสำคัญของภูมิภาคอาเซียนที่</w:t>
      </w:r>
      <w:r w:rsidR="00A9581F" w:rsidRPr="002669F2">
        <w:rPr>
          <w:rFonts w:asciiTheme="minorBidi" w:hAnsiTheme="minorBidi" w:hint="cs"/>
          <w:sz w:val="30"/>
          <w:szCs w:val="30"/>
          <w:cs/>
        </w:rPr>
        <w:t xml:space="preserve">มีศักยภาพสูง </w:t>
      </w:r>
      <w:r w:rsidR="00DD5FA1" w:rsidRPr="002669F2">
        <w:rPr>
          <w:rFonts w:asciiTheme="minorBidi" w:hAnsiTheme="minorBidi" w:hint="cs"/>
          <w:sz w:val="30"/>
          <w:szCs w:val="30"/>
          <w:cs/>
        </w:rPr>
        <w:t>ผลิตนวัตกรรมเคมีภัณฑ์ครบวงจรตั้งแต่ต้นน้ำ</w:t>
      </w:r>
      <w:r w:rsidR="00DD5FA1" w:rsidRPr="002669F2">
        <w:rPr>
          <w:rFonts w:asciiTheme="minorBidi" w:hAnsiTheme="minorBidi"/>
          <w:sz w:val="30"/>
          <w:szCs w:val="30"/>
        </w:rPr>
        <w:t>-</w:t>
      </w:r>
      <w:r w:rsidR="00DD5FA1" w:rsidRPr="002669F2">
        <w:rPr>
          <w:rFonts w:asciiTheme="minorBidi" w:hAnsiTheme="minorBidi" w:hint="cs"/>
          <w:sz w:val="30"/>
          <w:szCs w:val="30"/>
          <w:cs/>
        </w:rPr>
        <w:t>ปลายน้ำ</w:t>
      </w:r>
      <w:r w:rsidR="00126239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DD5FA1" w:rsidRPr="002669F2">
        <w:rPr>
          <w:rFonts w:asciiTheme="minorBidi" w:hAnsiTheme="minorBidi" w:hint="cs"/>
          <w:sz w:val="30"/>
          <w:szCs w:val="30"/>
          <w:cs/>
        </w:rPr>
        <w:t xml:space="preserve"> ป้อนตลาดโลก </w:t>
      </w:r>
      <w:r w:rsidR="00E34A4C" w:rsidRPr="002669F2">
        <w:rPr>
          <w:rFonts w:asciiTheme="minorBidi" w:hAnsiTheme="minorBidi" w:hint="cs"/>
          <w:sz w:val="30"/>
          <w:szCs w:val="30"/>
          <w:cs/>
        </w:rPr>
        <w:t xml:space="preserve">ซึ่งมีฐานลูกค้าอยู่แล้ว </w:t>
      </w:r>
      <w:r w:rsidR="00DD5FA1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C31E6C" w:rsidRPr="002669F2">
        <w:rPr>
          <w:rFonts w:asciiTheme="minorBidi" w:hAnsiTheme="minorBidi"/>
          <w:b/>
          <w:bCs/>
          <w:sz w:val="30"/>
          <w:szCs w:val="30"/>
        </w:rPr>
        <w:t xml:space="preserve">2. </w:t>
      </w:r>
      <w:r w:rsidR="0092435A" w:rsidRPr="002669F2">
        <w:rPr>
          <w:rFonts w:asciiTheme="minorBidi" w:hAnsiTheme="minorBidi" w:hint="cs"/>
          <w:b/>
          <w:bCs/>
          <w:sz w:val="30"/>
          <w:szCs w:val="30"/>
          <w:cs/>
        </w:rPr>
        <w:t>ผนึกกำลังกับ</w:t>
      </w:r>
      <w:r w:rsidR="00CB25A3" w:rsidRPr="002669F2">
        <w:rPr>
          <w:rFonts w:asciiTheme="minorBidi" w:hAnsiTheme="minorBidi" w:hint="cs"/>
          <w:b/>
          <w:bCs/>
          <w:sz w:val="30"/>
          <w:szCs w:val="30"/>
          <w:cs/>
        </w:rPr>
        <w:t>คู่ธุรกิจ</w:t>
      </w:r>
      <w:r w:rsidR="00161E30" w:rsidRPr="002669F2">
        <w:rPr>
          <w:rFonts w:asciiTheme="minorBidi" w:hAnsiTheme="minorBidi" w:hint="cs"/>
          <w:b/>
          <w:bCs/>
          <w:sz w:val="30"/>
          <w:szCs w:val="30"/>
          <w:cs/>
        </w:rPr>
        <w:t>ชั้นนำ</w:t>
      </w:r>
      <w:r w:rsidR="0092435A" w:rsidRPr="002669F2">
        <w:rPr>
          <w:rFonts w:asciiTheme="minorBidi" w:hAnsiTheme="minorBidi" w:hint="cs"/>
          <w:b/>
          <w:bCs/>
          <w:sz w:val="30"/>
          <w:szCs w:val="30"/>
          <w:cs/>
        </w:rPr>
        <w:t>ระดับโลกด้านนวัตกรรมกรีน</w:t>
      </w:r>
      <w:r w:rsidR="0092435A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84239D" w:rsidRPr="002669F2">
        <w:rPr>
          <w:rFonts w:asciiTheme="minorBidi" w:hAnsiTheme="minorBidi" w:cs="Cordia New" w:hint="cs"/>
          <w:sz w:val="30"/>
          <w:szCs w:val="30"/>
          <w:cs/>
        </w:rPr>
        <w:t xml:space="preserve">ยกระดับ </w:t>
      </w:r>
      <w:r w:rsidR="0084239D" w:rsidRPr="002669F2">
        <w:rPr>
          <w:rFonts w:asciiTheme="minorBidi" w:hAnsiTheme="minorBidi" w:cs="Cordia New"/>
          <w:sz w:val="30"/>
          <w:szCs w:val="30"/>
        </w:rPr>
        <w:t xml:space="preserve">Green Innovation </w:t>
      </w:r>
      <w:r w:rsidR="0084239D" w:rsidRPr="002669F2">
        <w:rPr>
          <w:rFonts w:asciiTheme="minorBidi" w:hAnsiTheme="minorBidi" w:cs="Cordia New" w:hint="cs"/>
          <w:sz w:val="30"/>
          <w:szCs w:val="30"/>
          <w:cs/>
        </w:rPr>
        <w:t xml:space="preserve">ตอบโจทย์ความต้องการตลาดโลก 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และสอดคล้องกับเทรนด์ </w:t>
      </w:r>
      <w:r w:rsidRPr="002669F2">
        <w:rPr>
          <w:rFonts w:asciiTheme="minorBidi" w:hAnsiTheme="minorBidi"/>
          <w:sz w:val="30"/>
          <w:szCs w:val="30"/>
        </w:rPr>
        <w:t xml:space="preserve">ESG  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ได้แก่ </w:t>
      </w:r>
      <w:r w:rsidRPr="002669F2">
        <w:rPr>
          <w:rFonts w:asciiTheme="minorBidi" w:hAnsiTheme="minorBidi"/>
          <w:sz w:val="30"/>
          <w:szCs w:val="30"/>
        </w:rPr>
        <w:t xml:space="preserve"> </w:t>
      </w:r>
      <w:r w:rsidR="0092435A" w:rsidRPr="002669F2">
        <w:rPr>
          <w:rFonts w:asciiTheme="minorBidi" w:hAnsiTheme="minorBidi" w:cs="Cordia New"/>
          <w:b/>
          <w:bCs/>
          <w:sz w:val="30"/>
          <w:szCs w:val="30"/>
          <w:cs/>
        </w:rPr>
        <w:t>นวัตกรรม ‘</w:t>
      </w:r>
      <w:r w:rsidR="0092435A" w:rsidRPr="002669F2">
        <w:rPr>
          <w:rFonts w:asciiTheme="minorBidi" w:hAnsiTheme="minorBidi"/>
          <w:b/>
          <w:bCs/>
          <w:sz w:val="30"/>
          <w:szCs w:val="30"/>
        </w:rPr>
        <w:t>Bio</w:t>
      </w:r>
      <w:r w:rsidR="0092435A" w:rsidRPr="002669F2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92435A" w:rsidRPr="002669F2">
        <w:rPr>
          <w:rFonts w:asciiTheme="minorBidi" w:hAnsiTheme="minorBidi"/>
          <w:b/>
          <w:bCs/>
          <w:sz w:val="30"/>
          <w:szCs w:val="30"/>
        </w:rPr>
        <w:t xml:space="preserve">based Plastic </w:t>
      </w:r>
      <w:r w:rsidR="0092435A" w:rsidRPr="002669F2">
        <w:rPr>
          <w:rFonts w:asciiTheme="minorBidi" w:hAnsiTheme="minorBidi" w:cs="Cordia New"/>
          <w:b/>
          <w:bCs/>
          <w:sz w:val="30"/>
          <w:szCs w:val="30"/>
          <w:cs/>
        </w:rPr>
        <w:t xml:space="preserve">จากชิ้นไม้ยูคาลิปตัสสับ’ </w:t>
      </w:r>
      <w:r w:rsidR="00A9581F" w:rsidRPr="002669F2">
        <w:rPr>
          <w:rFonts w:asciiTheme="minorBidi" w:hAnsiTheme="minorBidi" w:cs="Cordia New" w:hint="cs"/>
          <w:sz w:val="30"/>
          <w:szCs w:val="30"/>
          <w:cs/>
        </w:rPr>
        <w:t>โดยใช้</w:t>
      </w:r>
      <w:r w:rsidR="00A9581F" w:rsidRPr="002669F2">
        <w:rPr>
          <w:rStyle w:val="Strong"/>
          <w:rFonts w:ascii="sarabun-bold" w:hAnsi="sarabun-bold"/>
          <w:b w:val="0"/>
          <w:bCs w:val="0"/>
          <w:sz w:val="30"/>
          <w:szCs w:val="30"/>
          <w:shd w:val="clear" w:color="auto" w:fill="FFFFFF"/>
          <w:cs/>
        </w:rPr>
        <w:t>เทคโนโลยีขั้นสูง</w:t>
      </w:r>
      <w:r w:rsidR="00A9581F" w:rsidRPr="002669F2">
        <w:rPr>
          <w:rStyle w:val="Strong"/>
          <w:rFonts w:ascii="sarabun-bold" w:hAnsi="sarabun-bold" w:hint="cs"/>
          <w:b w:val="0"/>
          <w:bCs w:val="0"/>
          <w:sz w:val="30"/>
          <w:szCs w:val="30"/>
          <w:shd w:val="clear" w:color="auto" w:fill="FFFFFF"/>
          <w:cs/>
        </w:rPr>
        <w:t>ผลิต</w:t>
      </w:r>
      <w:r w:rsidR="0092435A" w:rsidRPr="002669F2">
        <w:rPr>
          <w:rFonts w:asciiTheme="minorBidi" w:hAnsiTheme="minorBidi" w:cs="Cordia New"/>
          <w:sz w:val="30"/>
          <w:szCs w:val="30"/>
          <w:cs/>
        </w:rPr>
        <w:t>เป็นวัตถุดิบ</w:t>
      </w:r>
      <w:r w:rsidR="00A9581F" w:rsidRPr="002669F2">
        <w:rPr>
          <w:rFonts w:asciiTheme="minorBidi" w:hAnsiTheme="minorBidi" w:cs="Cordia New" w:hint="cs"/>
          <w:sz w:val="30"/>
          <w:szCs w:val="30"/>
          <w:cs/>
        </w:rPr>
        <w:t>สำหรับ</w:t>
      </w:r>
      <w:r w:rsidR="0092435A" w:rsidRPr="002669F2">
        <w:rPr>
          <w:rFonts w:asciiTheme="minorBidi" w:hAnsiTheme="minorBidi" w:cs="Cordia New"/>
          <w:sz w:val="30"/>
          <w:szCs w:val="30"/>
          <w:cs/>
        </w:rPr>
        <w:t xml:space="preserve">พลาสติก </w:t>
      </w:r>
      <w:r w:rsidR="0092435A" w:rsidRPr="002669F2">
        <w:rPr>
          <w:rFonts w:asciiTheme="minorBidi" w:hAnsiTheme="minorBidi"/>
          <w:sz w:val="30"/>
          <w:szCs w:val="30"/>
        </w:rPr>
        <w:t>Bio</w:t>
      </w:r>
      <w:r w:rsidR="0092435A" w:rsidRPr="002669F2">
        <w:rPr>
          <w:rFonts w:asciiTheme="minorBidi" w:hAnsiTheme="minorBidi" w:cs="Cordia New"/>
          <w:sz w:val="30"/>
          <w:szCs w:val="30"/>
          <w:cs/>
        </w:rPr>
        <w:t>-</w:t>
      </w:r>
      <w:r w:rsidR="0092435A" w:rsidRPr="002669F2">
        <w:rPr>
          <w:rFonts w:asciiTheme="minorBidi" w:hAnsiTheme="minorBidi"/>
          <w:sz w:val="30"/>
          <w:szCs w:val="30"/>
        </w:rPr>
        <w:t>PET</w:t>
      </w:r>
      <w:r w:rsidR="0092435A" w:rsidRPr="002669F2">
        <w:rPr>
          <w:rFonts w:asciiTheme="minorBidi" w:hAnsiTheme="minorBidi" w:cs="Cordia New" w:hint="cs"/>
          <w:sz w:val="30"/>
          <w:szCs w:val="30"/>
          <w:cs/>
        </w:rPr>
        <w:t xml:space="preserve"> ที่ย่อยสลายได้</w:t>
      </w:r>
      <w:r w:rsidR="00A9581F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C31E6C" w:rsidRPr="002669F2">
        <w:rPr>
          <w:rFonts w:asciiTheme="minorBidi" w:hAnsiTheme="minorBidi" w:cs="Cordia New"/>
          <w:b/>
          <w:bCs/>
          <w:sz w:val="30"/>
          <w:szCs w:val="30"/>
        </w:rPr>
        <w:t>3.</w:t>
      </w:r>
      <w:r w:rsidR="00EE76D7" w:rsidRPr="002669F2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6B0171" w:rsidRPr="002669F2">
        <w:rPr>
          <w:rFonts w:asciiTheme="minorBidi" w:hAnsiTheme="minorBidi" w:cs="Cordia New" w:hint="cs"/>
          <w:b/>
          <w:bCs/>
          <w:sz w:val="30"/>
          <w:szCs w:val="30"/>
          <w:cs/>
        </w:rPr>
        <w:t>ลงทุนในเทคโนโลยี</w:t>
      </w:r>
      <w:r w:rsidRPr="002669F2">
        <w:rPr>
          <w:rFonts w:asciiTheme="minorBidi" w:hAnsiTheme="minorBidi" w:cs="Cordia New"/>
          <w:b/>
          <w:bCs/>
          <w:sz w:val="30"/>
          <w:szCs w:val="30"/>
          <w:cs/>
        </w:rPr>
        <w:t>วัสดุกักเก็บความร้อน</w:t>
      </w:r>
      <w:r w:rsidR="004A2017" w:rsidRPr="002669F2">
        <w:rPr>
          <w:rFonts w:asciiTheme="minorBidi" w:hAnsiTheme="minorBidi" w:cs="Cordia New" w:hint="cs"/>
          <w:b/>
          <w:bCs/>
          <w:sz w:val="30"/>
          <w:szCs w:val="30"/>
          <w:cs/>
        </w:rPr>
        <w:t>จากพลังงานสะอาด ที่เก็บ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>อุณหภูมิ</w:t>
      </w:r>
      <w:r w:rsidR="004A2017" w:rsidRPr="002669F2">
        <w:rPr>
          <w:rFonts w:asciiTheme="minorBidi" w:hAnsiTheme="minorBidi" w:hint="cs"/>
          <w:b/>
          <w:bCs/>
          <w:sz w:val="30"/>
          <w:szCs w:val="30"/>
          <w:cs/>
        </w:rPr>
        <w:t>ได้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สูงกว่า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1,000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องศาเซลเซียส </w:t>
      </w:r>
      <w:r w:rsidR="00CB25A3" w:rsidRPr="002669F2">
        <w:rPr>
          <w:rFonts w:asciiTheme="minorBidi" w:hAnsiTheme="minorBidi" w:hint="cs"/>
          <w:sz w:val="30"/>
          <w:szCs w:val="30"/>
          <w:cs/>
        </w:rPr>
        <w:t>ซึ่ง</w:t>
      </w:r>
      <w:r w:rsidRPr="002669F2">
        <w:rPr>
          <w:rFonts w:asciiTheme="minorBidi" w:hAnsiTheme="minorBidi" w:hint="cs"/>
          <w:sz w:val="30"/>
          <w:szCs w:val="30"/>
          <w:cs/>
        </w:rPr>
        <w:t>เป็นส่วน</w:t>
      </w:r>
      <w:r w:rsidRPr="002669F2">
        <w:rPr>
          <w:rFonts w:asciiTheme="minorBidi" w:hAnsiTheme="minorBidi"/>
          <w:sz w:val="30"/>
          <w:szCs w:val="30"/>
          <w:cs/>
        </w:rPr>
        <w:t>ประกอบหลักของแบตเตอรี่ความ</w:t>
      </w:r>
      <w:r w:rsidRPr="002669F2">
        <w:rPr>
          <w:rFonts w:asciiTheme="minorBidi" w:hAnsiTheme="minorBidi" w:hint="cs"/>
          <w:sz w:val="30"/>
          <w:szCs w:val="30"/>
          <w:cs/>
        </w:rPr>
        <w:t>ร้</w:t>
      </w:r>
      <w:r w:rsidRPr="002669F2">
        <w:rPr>
          <w:rFonts w:asciiTheme="minorBidi" w:hAnsiTheme="minorBidi"/>
          <w:sz w:val="30"/>
          <w:szCs w:val="30"/>
          <w:cs/>
        </w:rPr>
        <w:t>อน</w:t>
      </w:r>
      <w:r w:rsidR="0084239D" w:rsidRPr="002669F2">
        <w:rPr>
          <w:rFonts w:asciiTheme="minorBidi" w:hAnsiTheme="minorBidi" w:hint="cs"/>
          <w:sz w:val="30"/>
          <w:szCs w:val="30"/>
          <w:cs/>
        </w:rPr>
        <w:t xml:space="preserve"> ตอบโจทย์</w:t>
      </w:r>
      <w:r w:rsidR="00456DCA">
        <w:rPr>
          <w:rFonts w:asciiTheme="minorBidi" w:hAnsiTheme="minorBidi"/>
          <w:sz w:val="30"/>
          <w:szCs w:val="30"/>
          <w:cs/>
        </w:rPr>
        <w:br/>
      </w:r>
      <w:r w:rsidR="0084239D" w:rsidRPr="002669F2">
        <w:rPr>
          <w:rFonts w:asciiTheme="minorBidi" w:hAnsiTheme="minorBidi" w:hint="cs"/>
          <w:sz w:val="30"/>
          <w:szCs w:val="30"/>
          <w:cs/>
        </w:rPr>
        <w:t>การเติบโตของ</w:t>
      </w:r>
      <w:r w:rsidR="00CB25A3" w:rsidRPr="002669F2">
        <w:rPr>
          <w:rFonts w:asciiTheme="minorBidi" w:hAnsiTheme="minorBidi" w:hint="cs"/>
          <w:sz w:val="30"/>
          <w:szCs w:val="30"/>
          <w:cs/>
        </w:rPr>
        <w:t>ภาค</w:t>
      </w:r>
      <w:r w:rsidRPr="002669F2">
        <w:rPr>
          <w:rFonts w:asciiTheme="minorBidi" w:hAnsiTheme="minorBidi"/>
          <w:sz w:val="30"/>
          <w:szCs w:val="30"/>
          <w:cs/>
        </w:rPr>
        <w:t>อุตสาหกรรม</w:t>
      </w:r>
      <w:r w:rsidR="0084239D" w:rsidRPr="002669F2">
        <w:rPr>
          <w:rFonts w:asciiTheme="minorBidi" w:hAnsiTheme="minorBidi" w:hint="cs"/>
          <w:sz w:val="30"/>
          <w:szCs w:val="30"/>
          <w:cs/>
        </w:rPr>
        <w:t>สีเขียว</w:t>
      </w:r>
      <w:r w:rsidR="00161E30" w:rsidRPr="002669F2">
        <w:rPr>
          <w:rFonts w:asciiTheme="minorBidi" w:hAnsiTheme="minorBidi" w:hint="cs"/>
          <w:sz w:val="30"/>
          <w:szCs w:val="30"/>
          <w:cs/>
        </w:rPr>
        <w:t xml:space="preserve"> ตามเป้าหมาย </w:t>
      </w:r>
      <w:r w:rsidR="00161E30" w:rsidRPr="002669F2">
        <w:rPr>
          <w:rFonts w:asciiTheme="minorBidi" w:hAnsiTheme="minorBidi"/>
          <w:sz w:val="30"/>
          <w:szCs w:val="30"/>
        </w:rPr>
        <w:t xml:space="preserve">Net Zero </w:t>
      </w:r>
      <w:r w:rsidRPr="002669F2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6E5BE0" w:rsidRPr="002669F2">
        <w:rPr>
          <w:rFonts w:asciiTheme="minorBidi" w:hAnsiTheme="minorBidi" w:hint="cs"/>
          <w:sz w:val="30"/>
          <w:szCs w:val="30"/>
          <w:cs/>
        </w:rPr>
        <w:t>และ</w:t>
      </w:r>
      <w:r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C31E6C" w:rsidRPr="002669F2">
        <w:rPr>
          <w:rFonts w:asciiTheme="minorBidi" w:hAnsiTheme="minorBidi" w:cs="Cordia New"/>
          <w:b/>
          <w:bCs/>
          <w:sz w:val="30"/>
          <w:szCs w:val="30"/>
        </w:rPr>
        <w:t>4.</w:t>
      </w:r>
      <w:r w:rsidR="00C219DB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6B0171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เตรียม 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SCG Decor </w:t>
      </w:r>
      <w:r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proofErr w:type="spellStart"/>
      <w:r w:rsidRPr="002669F2">
        <w:rPr>
          <w:rFonts w:asciiTheme="minorBidi" w:hAnsiTheme="minorBidi"/>
          <w:b/>
          <w:bCs/>
          <w:sz w:val="30"/>
          <w:szCs w:val="30"/>
        </w:rPr>
        <w:t>เข้าตลาดหลักทรัพย์ฯ</w:t>
      </w:r>
      <w:proofErr w:type="spellEnd"/>
      <w:r w:rsidRPr="002669F2">
        <w:rPr>
          <w:rFonts w:asciiTheme="minorBidi" w:hAnsiTheme="minorBidi"/>
          <w:sz w:val="30"/>
          <w:szCs w:val="30"/>
        </w:rPr>
        <w:t xml:space="preserve"> </w:t>
      </w:r>
      <w:r w:rsidRPr="002669F2">
        <w:rPr>
          <w:rFonts w:asciiTheme="minorBidi" w:hAnsiTheme="minorBidi"/>
          <w:sz w:val="30"/>
          <w:szCs w:val="30"/>
          <w:cs/>
        </w:rPr>
        <w:t>ก้าวสู่ผู้นำตลาด</w:t>
      </w:r>
      <w:proofErr w:type="spellStart"/>
      <w:r w:rsidRPr="002669F2">
        <w:rPr>
          <w:rFonts w:asciiTheme="minorBidi" w:hAnsiTheme="minorBidi"/>
          <w:sz w:val="30"/>
          <w:szCs w:val="30"/>
        </w:rPr>
        <w:t>อาเซียน</w:t>
      </w:r>
      <w:proofErr w:type="spellEnd"/>
      <w:r w:rsidRPr="002669F2">
        <w:rPr>
          <w:rFonts w:asciiTheme="minorBidi" w:hAnsiTheme="minorBidi"/>
          <w:sz w:val="30"/>
          <w:szCs w:val="30"/>
          <w:cs/>
        </w:rPr>
        <w:t>ด้านวัสดุตกแต่งผิว และสุขภัณฑ์</w:t>
      </w:r>
      <w:proofErr w:type="spellStart"/>
      <w:r w:rsidRPr="002669F2">
        <w:rPr>
          <w:rFonts w:asciiTheme="minorBidi" w:hAnsiTheme="minorBidi"/>
          <w:sz w:val="30"/>
          <w:szCs w:val="30"/>
        </w:rPr>
        <w:t>ด้วยนวัตกรรม</w:t>
      </w:r>
      <w:proofErr w:type="spellEnd"/>
      <w:r w:rsidRPr="002669F2">
        <w:rPr>
          <w:rFonts w:asciiTheme="minorBidi" w:hAnsiTheme="minorBidi"/>
          <w:sz w:val="30"/>
          <w:szCs w:val="30"/>
        </w:rPr>
        <w:t xml:space="preserve"> Smart Bathroom</w:t>
      </w:r>
      <w:r w:rsidR="000E67D8" w:rsidRPr="002669F2">
        <w:rPr>
          <w:rFonts w:asciiTheme="minorBidi" w:hAnsiTheme="minorBidi"/>
          <w:sz w:val="30"/>
          <w:szCs w:val="30"/>
        </w:rPr>
        <w:t xml:space="preserve"> </w:t>
      </w:r>
      <w:r w:rsidR="000E67D8" w:rsidRPr="00C64E36">
        <w:rPr>
          <w:rFonts w:asciiTheme="minorBidi" w:hAnsiTheme="minorBidi" w:hint="cs"/>
          <w:sz w:val="30"/>
          <w:szCs w:val="30"/>
          <w:cs/>
        </w:rPr>
        <w:t>โดย</w:t>
      </w:r>
      <w:proofErr w:type="spellStart"/>
      <w:r w:rsidRPr="00C64E36">
        <w:rPr>
          <w:rFonts w:asciiTheme="minorBidi" w:hAnsiTheme="minorBidi"/>
          <w:sz w:val="30"/>
          <w:szCs w:val="30"/>
        </w:rPr>
        <w:t>มูลค่าตลาด</w:t>
      </w:r>
      <w:proofErr w:type="spellEnd"/>
      <w:r w:rsidR="007334EF" w:rsidRPr="00C64E36">
        <w:rPr>
          <w:rFonts w:asciiTheme="minorBidi" w:hAnsiTheme="minorBidi" w:hint="cs"/>
          <w:sz w:val="30"/>
          <w:szCs w:val="30"/>
          <w:cs/>
        </w:rPr>
        <w:t>อาเซียนมีโอกาส</w:t>
      </w:r>
      <w:r w:rsidR="009453BF" w:rsidRPr="00C64E36">
        <w:rPr>
          <w:rFonts w:asciiTheme="minorBidi" w:hAnsiTheme="minorBidi" w:hint="cs"/>
          <w:sz w:val="30"/>
          <w:szCs w:val="30"/>
          <w:cs/>
        </w:rPr>
        <w:t>โต</w:t>
      </w:r>
      <w:proofErr w:type="spellStart"/>
      <w:r w:rsidRPr="00C64E36">
        <w:rPr>
          <w:rFonts w:asciiTheme="minorBidi" w:hAnsiTheme="minorBidi"/>
          <w:sz w:val="30"/>
          <w:szCs w:val="30"/>
        </w:rPr>
        <w:t>สูงถึง</w:t>
      </w:r>
      <w:proofErr w:type="spellEnd"/>
      <w:r w:rsidR="002B4313" w:rsidRPr="00C64E36">
        <w:rPr>
          <w:rFonts w:asciiTheme="minorBidi" w:hAnsiTheme="minorBidi" w:hint="cs"/>
          <w:sz w:val="30"/>
          <w:szCs w:val="30"/>
          <w:cs/>
        </w:rPr>
        <w:t xml:space="preserve"> </w:t>
      </w:r>
      <w:r w:rsidR="002B4313" w:rsidRPr="00C64E36">
        <w:rPr>
          <w:rFonts w:asciiTheme="minorBidi" w:hAnsiTheme="minorBidi"/>
          <w:sz w:val="30"/>
          <w:szCs w:val="30"/>
        </w:rPr>
        <w:t>78</w:t>
      </w:r>
      <w:r w:rsidRPr="00C64E36">
        <w:rPr>
          <w:rFonts w:asciiTheme="minorBidi" w:hAnsiTheme="minorBidi"/>
          <w:sz w:val="30"/>
          <w:szCs w:val="30"/>
        </w:rPr>
        <w:t>,</w:t>
      </w:r>
      <w:r w:rsidR="002E7995" w:rsidRPr="00C64E36">
        <w:rPr>
          <w:rFonts w:asciiTheme="minorBidi" w:hAnsiTheme="minorBidi"/>
          <w:sz w:val="30"/>
          <w:szCs w:val="30"/>
        </w:rPr>
        <w:t>0</w:t>
      </w:r>
      <w:r w:rsidRPr="00C64E36">
        <w:rPr>
          <w:rFonts w:asciiTheme="minorBidi" w:hAnsiTheme="minorBidi"/>
          <w:sz w:val="30"/>
          <w:szCs w:val="30"/>
        </w:rPr>
        <w:t>00</w:t>
      </w:r>
      <w:r w:rsidRPr="00C64E36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C64E36">
        <w:rPr>
          <w:rFonts w:asciiTheme="minorBidi" w:hAnsiTheme="minorBidi"/>
          <w:sz w:val="30"/>
          <w:szCs w:val="30"/>
        </w:rPr>
        <w:t>ล้านบาท</w:t>
      </w:r>
      <w:proofErr w:type="spellEnd"/>
      <w:r w:rsidR="009453BF" w:rsidRPr="00C64E36">
        <w:rPr>
          <w:rFonts w:asciiTheme="minorBidi" w:hAnsiTheme="minorBidi"/>
          <w:sz w:val="30"/>
          <w:szCs w:val="30"/>
        </w:rPr>
        <w:t xml:space="preserve"> </w:t>
      </w:r>
      <w:r w:rsidR="009453BF" w:rsidRPr="00C64E36">
        <w:rPr>
          <w:rFonts w:asciiTheme="minorBidi" w:hAnsiTheme="minorBidi" w:hint="cs"/>
          <w:sz w:val="30"/>
          <w:szCs w:val="30"/>
          <w:cs/>
        </w:rPr>
        <w:t xml:space="preserve">ในปี </w:t>
      </w:r>
      <w:r w:rsidR="009453BF" w:rsidRPr="00C64E36">
        <w:rPr>
          <w:rFonts w:asciiTheme="minorBidi" w:hAnsiTheme="minorBidi"/>
          <w:sz w:val="30"/>
          <w:szCs w:val="30"/>
        </w:rPr>
        <w:t>2569</w:t>
      </w:r>
      <w:r w:rsidRPr="002669F2">
        <w:rPr>
          <w:rFonts w:asciiTheme="minorBidi" w:hAnsiTheme="minorBidi"/>
          <w:sz w:val="30"/>
          <w:szCs w:val="30"/>
        </w:rPr>
        <w:t xml:space="preserve">        </w:t>
      </w:r>
    </w:p>
    <w:p w14:paraId="24DFE0D8" w14:textId="14F93F61" w:rsidR="00D9620E" w:rsidRPr="002669F2" w:rsidRDefault="00D9620E" w:rsidP="00F35417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3F015C9" w14:textId="6A3B7A1B" w:rsidR="009A486E" w:rsidRPr="002669F2" w:rsidRDefault="00050582" w:rsidP="00F74A98">
      <w:pPr>
        <w:spacing w:after="0"/>
        <w:ind w:firstLine="720"/>
        <w:jc w:val="thaiDistribute"/>
        <w:rPr>
          <w:rFonts w:asciiTheme="minorBidi" w:hAnsiTheme="minorBidi"/>
          <w:spacing w:val="6"/>
          <w:sz w:val="30"/>
          <w:szCs w:val="30"/>
        </w:rPr>
      </w:pPr>
      <w:r w:rsidRPr="002669F2">
        <w:rPr>
          <w:rFonts w:asciiTheme="minorBidi" w:hAnsiTheme="minorBidi"/>
          <w:b/>
          <w:bCs/>
          <w:sz w:val="30"/>
          <w:szCs w:val="30"/>
          <w:cs/>
        </w:rPr>
        <w:t>นายธรรมศักดิ์ เศรษฐอุดม รองกรรมการผู้จัดการใหญ่ เอสซีจี</w:t>
      </w:r>
      <w:r w:rsidRPr="002669F2">
        <w:rPr>
          <w:rFonts w:asciiTheme="minorBidi" w:hAnsiTheme="minorBidi"/>
          <w:sz w:val="30"/>
          <w:szCs w:val="30"/>
          <w:cs/>
        </w:rPr>
        <w:t xml:space="preserve"> กล่าวว่า</w:t>
      </w:r>
      <w:r w:rsidR="00B165E8" w:rsidRPr="002669F2">
        <w:rPr>
          <w:rFonts w:asciiTheme="minorBidi" w:hAnsiTheme="minorBidi"/>
          <w:sz w:val="30"/>
          <w:szCs w:val="30"/>
          <w:cs/>
        </w:rPr>
        <w:t xml:space="preserve"> “</w:t>
      </w:r>
      <w:r w:rsidR="00926547" w:rsidRPr="002669F2">
        <w:rPr>
          <w:rFonts w:asciiTheme="minorBidi" w:hAnsiTheme="minorBidi" w:hint="cs"/>
          <w:sz w:val="30"/>
          <w:szCs w:val="30"/>
          <w:cs/>
        </w:rPr>
        <w:t>เอสซีจี</w:t>
      </w:r>
      <w:r w:rsidR="006B0171" w:rsidRPr="002669F2">
        <w:rPr>
          <w:rFonts w:asciiTheme="minorBidi" w:hAnsiTheme="minorBidi" w:hint="cs"/>
          <w:sz w:val="30"/>
          <w:szCs w:val="30"/>
          <w:cs/>
        </w:rPr>
        <w:t>บริหาร</w:t>
      </w:r>
      <w:r w:rsidR="00926547" w:rsidRPr="002669F2">
        <w:rPr>
          <w:rFonts w:asciiTheme="minorBidi" w:hAnsiTheme="minorBidi" w:hint="cs"/>
          <w:sz w:val="30"/>
          <w:szCs w:val="30"/>
          <w:cs/>
        </w:rPr>
        <w:t xml:space="preserve">ต้นทุนพลังงานได้ดีในช่วงที่ราคาพลังงานผันผวน โดย </w:t>
      </w:r>
      <w:r w:rsidR="00926547" w:rsidRPr="002669F2">
        <w:rPr>
          <w:rFonts w:asciiTheme="minorBidi" w:hAnsiTheme="minorBidi"/>
          <w:sz w:val="30"/>
          <w:szCs w:val="30"/>
        </w:rPr>
        <w:t xml:space="preserve">6 </w:t>
      </w:r>
      <w:r w:rsidR="00926547" w:rsidRPr="002669F2">
        <w:rPr>
          <w:rFonts w:asciiTheme="minorBidi" w:hAnsiTheme="minorBidi" w:hint="cs"/>
          <w:sz w:val="30"/>
          <w:szCs w:val="30"/>
          <w:cs/>
        </w:rPr>
        <w:t xml:space="preserve">เดือนแรกของปี </w:t>
      </w:r>
      <w:r w:rsidR="00926547" w:rsidRPr="002669F2">
        <w:rPr>
          <w:rFonts w:asciiTheme="minorBidi" w:hAnsiTheme="minorBidi"/>
          <w:sz w:val="30"/>
          <w:szCs w:val="30"/>
        </w:rPr>
        <w:t xml:space="preserve">2566 </w:t>
      </w:r>
      <w:r w:rsidR="00040506" w:rsidRPr="002669F2">
        <w:rPr>
          <w:rFonts w:asciiTheme="minorBidi" w:hAnsiTheme="minorBidi"/>
          <w:sz w:val="30"/>
          <w:szCs w:val="30"/>
        </w:rPr>
        <w:t xml:space="preserve"> </w:t>
      </w:r>
      <w:r w:rsidR="00F5050A" w:rsidRPr="002669F2">
        <w:rPr>
          <w:rFonts w:asciiTheme="minorBidi" w:hAnsiTheme="minorBidi" w:hint="cs"/>
          <w:sz w:val="30"/>
          <w:szCs w:val="30"/>
          <w:cs/>
        </w:rPr>
        <w:t>โดยเฉพาะธุรกิจซีเมนต์</w:t>
      </w:r>
      <w:r w:rsidR="002E7995" w:rsidRPr="002669F2">
        <w:rPr>
          <w:rFonts w:asciiTheme="minorBidi" w:hAnsiTheme="minorBidi" w:hint="cs"/>
          <w:sz w:val="30"/>
          <w:szCs w:val="30"/>
          <w:cs/>
        </w:rPr>
        <w:t>ในประเทศไทยได้</w:t>
      </w:r>
      <w:r w:rsidR="006B0171" w:rsidRPr="002669F2">
        <w:rPr>
          <w:rFonts w:asciiTheme="minorBidi" w:hAnsiTheme="minorBidi" w:hint="cs"/>
          <w:sz w:val="30"/>
          <w:szCs w:val="30"/>
          <w:cs/>
        </w:rPr>
        <w:t>เพิ่มสัดส่วนการใช้</w:t>
      </w:r>
      <w:r w:rsidR="00040506" w:rsidRPr="002669F2">
        <w:rPr>
          <w:rFonts w:asciiTheme="minorBidi" w:hAnsiTheme="minorBidi" w:hint="cs"/>
          <w:sz w:val="30"/>
          <w:szCs w:val="30"/>
          <w:cs/>
        </w:rPr>
        <w:t>พลังงานทดแทนได้</w:t>
      </w:r>
      <w:r w:rsidR="00B94B98" w:rsidRPr="002669F2">
        <w:rPr>
          <w:rFonts w:asciiTheme="minorBidi" w:hAnsiTheme="minorBidi" w:hint="cs"/>
          <w:sz w:val="30"/>
          <w:szCs w:val="30"/>
          <w:cs/>
        </w:rPr>
        <w:t>ร้อยละ</w:t>
      </w:r>
      <w:r w:rsidR="00F5050A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F5050A" w:rsidRPr="002669F2">
        <w:rPr>
          <w:rFonts w:asciiTheme="minorBidi" w:hAnsiTheme="minorBidi"/>
          <w:sz w:val="30"/>
          <w:szCs w:val="30"/>
        </w:rPr>
        <w:t>40</w:t>
      </w:r>
      <w:r w:rsidR="00F5050A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B11C5B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26547" w:rsidRPr="002669F2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655964" w:rsidRPr="002669F2">
        <w:rPr>
          <w:rFonts w:asciiTheme="minorBidi" w:hAnsiTheme="minorBidi" w:hint="cs"/>
          <w:sz w:val="30"/>
          <w:szCs w:val="30"/>
          <w:cs/>
        </w:rPr>
        <w:t>นอกจากนี้</w:t>
      </w:r>
      <w:r w:rsidR="00926547" w:rsidRPr="002669F2">
        <w:rPr>
          <w:rFonts w:asciiTheme="minorBidi" w:hAnsiTheme="minorBidi" w:hint="cs"/>
          <w:sz w:val="30"/>
          <w:szCs w:val="30"/>
          <w:cs/>
        </w:rPr>
        <w:t xml:space="preserve"> ธุรกิจพลังงานสะอาด</w:t>
      </w:r>
      <w:r w:rsidR="00655964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655964" w:rsidRPr="002669F2">
        <w:rPr>
          <w:rFonts w:asciiTheme="minorBidi" w:hAnsiTheme="minorBidi"/>
          <w:b/>
          <w:bCs/>
          <w:sz w:val="30"/>
          <w:szCs w:val="30"/>
        </w:rPr>
        <w:t xml:space="preserve">SCG </w:t>
      </w:r>
      <w:proofErr w:type="spellStart"/>
      <w:r w:rsidR="00655964" w:rsidRPr="002669F2">
        <w:rPr>
          <w:rFonts w:asciiTheme="minorBidi" w:hAnsiTheme="minorBidi"/>
          <w:b/>
          <w:bCs/>
          <w:sz w:val="30"/>
          <w:szCs w:val="30"/>
        </w:rPr>
        <w:t>Cleanergy</w:t>
      </w:r>
      <w:proofErr w:type="spellEnd"/>
      <w:r w:rsidR="00655964" w:rsidRPr="002669F2">
        <w:rPr>
          <w:rFonts w:asciiTheme="minorBidi" w:hAnsiTheme="minorBidi"/>
          <w:sz w:val="30"/>
          <w:szCs w:val="30"/>
        </w:rPr>
        <w:t xml:space="preserve"> </w:t>
      </w:r>
      <w:r w:rsidR="00926547" w:rsidRPr="002669F2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>ให้บริการ</w:t>
      </w:r>
      <w:r w:rsidR="00535222" w:rsidRPr="002669F2">
        <w:rPr>
          <w:rFonts w:asciiTheme="minorBidi" w:hAnsiTheme="minorBidi" w:cs="Cordia New" w:hint="cs"/>
          <w:sz w:val="30"/>
          <w:szCs w:val="30"/>
          <w:cs/>
        </w:rPr>
        <w:t>ซื้อ-ขาย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>ไฟฟ้าครบวงจร</w:t>
      </w:r>
      <w:r w:rsidR="00535222" w:rsidRPr="002669F2">
        <w:rPr>
          <w:rFonts w:asciiTheme="minorBidi" w:hAnsiTheme="minorBidi" w:cs="Cordia New" w:hint="cs"/>
          <w:sz w:val="30"/>
          <w:szCs w:val="30"/>
          <w:cs/>
        </w:rPr>
        <w:t xml:space="preserve"> สำหรับภาครัฐ ธุรกิจและ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 xml:space="preserve">อุตสาหกรรม </w:t>
      </w:r>
      <w:r w:rsidR="00535222" w:rsidRPr="002669F2">
        <w:rPr>
          <w:rFonts w:asciiTheme="minorBidi" w:hAnsiTheme="minorBidi" w:cs="Cordia New" w:hint="cs"/>
          <w:sz w:val="30"/>
          <w:szCs w:val="30"/>
          <w:cs/>
        </w:rPr>
        <w:t>เติบโตต่อเนื่อง โดดเด่น</w:t>
      </w:r>
      <w:r w:rsidR="0032345E" w:rsidRPr="002669F2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32345E" w:rsidRPr="002669F2">
        <w:rPr>
          <w:rFonts w:asciiTheme="minorBidi" w:hAnsiTheme="minorBidi" w:cs="Cordia New"/>
          <w:sz w:val="30"/>
          <w:szCs w:val="30"/>
          <w:cs/>
        </w:rPr>
        <w:t xml:space="preserve">ระบบเครือข่ายไฟฟ้าอัจฉริยะ </w:t>
      </w:r>
      <w:r w:rsidR="0032345E" w:rsidRPr="002669F2">
        <w:rPr>
          <w:rFonts w:asciiTheme="minorBidi" w:hAnsiTheme="minorBidi" w:cs="Cordia New"/>
          <w:sz w:val="30"/>
          <w:szCs w:val="30"/>
        </w:rPr>
        <w:t>Smart Grid</w:t>
      </w:r>
      <w:r w:rsidR="0032345E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35222" w:rsidRPr="002669F2">
        <w:rPr>
          <w:rFonts w:asciiTheme="minorBidi" w:hAnsiTheme="minorBidi" w:cs="Cordia New" w:hint="cs"/>
          <w:spacing w:val="-4"/>
          <w:sz w:val="30"/>
          <w:szCs w:val="30"/>
          <w:cs/>
        </w:rPr>
        <w:t>เริ่มใช้งาน</w:t>
      </w:r>
      <w:r w:rsidR="0032345E" w:rsidRPr="002669F2">
        <w:rPr>
          <w:rFonts w:asciiTheme="minorBidi" w:hAnsiTheme="minorBidi" w:cs="Cordia New"/>
          <w:spacing w:val="-4"/>
          <w:sz w:val="30"/>
          <w:szCs w:val="30"/>
          <w:cs/>
        </w:rPr>
        <w:t xml:space="preserve">แล้วที่กลุ่มบริษัทสหยูเนี่ยน บางปะกง </w:t>
      </w:r>
      <w:r w:rsidR="002E7995" w:rsidRPr="002669F2">
        <w:rPr>
          <w:rFonts w:asciiTheme="minorBidi" w:hAnsiTheme="minorBidi" w:cs="Cordia New"/>
          <w:sz w:val="30"/>
          <w:szCs w:val="30"/>
          <w:cs/>
        </w:rPr>
        <w:t>ทั้งนี้เอสซีจีมีการติดตั้ง</w:t>
      </w:r>
      <w:r w:rsidR="002E7995" w:rsidRPr="002669F2">
        <w:rPr>
          <w:rFonts w:asciiTheme="minorBidi" w:hAnsiTheme="minorBidi" w:cs="Cordia New"/>
          <w:sz w:val="30"/>
          <w:szCs w:val="30"/>
          <w:cs/>
        </w:rPr>
        <w:lastRenderedPageBreak/>
        <w:t xml:space="preserve">โซลาร์สำหรับใช้ภายใน และส่วนที่ให้บริการกับภายนอกทั้งภาครัฐและเอกชนผ่าน </w:t>
      </w:r>
      <w:r w:rsidR="002E7995" w:rsidRPr="002669F2">
        <w:rPr>
          <w:rFonts w:asciiTheme="minorBidi" w:hAnsiTheme="minorBidi" w:cs="Cordia New"/>
          <w:sz w:val="30"/>
          <w:szCs w:val="30"/>
        </w:rPr>
        <w:t xml:space="preserve">SCG </w:t>
      </w:r>
      <w:proofErr w:type="spellStart"/>
      <w:r w:rsidR="002E7995" w:rsidRPr="002669F2">
        <w:rPr>
          <w:rFonts w:asciiTheme="minorBidi" w:hAnsiTheme="minorBidi" w:cs="Cordia New"/>
          <w:sz w:val="30"/>
          <w:szCs w:val="30"/>
        </w:rPr>
        <w:t>Cleanergy</w:t>
      </w:r>
      <w:proofErr w:type="spellEnd"/>
      <w:r w:rsidR="002E7995" w:rsidRPr="002669F2">
        <w:rPr>
          <w:rFonts w:asciiTheme="minorBidi" w:hAnsiTheme="minorBidi" w:cs="Cordia New"/>
          <w:sz w:val="30"/>
          <w:szCs w:val="30"/>
        </w:rPr>
        <w:t xml:space="preserve"> </w:t>
      </w:r>
      <w:r w:rsidR="002E7995" w:rsidRPr="002669F2">
        <w:rPr>
          <w:rFonts w:asciiTheme="minorBidi" w:hAnsiTheme="minorBidi" w:cs="Cordia New"/>
          <w:sz w:val="30"/>
          <w:szCs w:val="30"/>
          <w:cs/>
        </w:rPr>
        <w:t xml:space="preserve">คิดเป็นกำลังการผลิตรวมอยู่ที่ </w:t>
      </w:r>
      <w:r w:rsidR="00E676E1" w:rsidRPr="002669F2">
        <w:rPr>
          <w:rFonts w:asciiTheme="minorBidi" w:hAnsiTheme="minorBidi" w:cs="Cordia New"/>
          <w:sz w:val="30"/>
          <w:szCs w:val="30"/>
          <w:cs/>
        </w:rPr>
        <w:br/>
      </w:r>
      <w:r w:rsidR="00484EC5" w:rsidRPr="002669F2">
        <w:rPr>
          <w:rFonts w:asciiTheme="minorBidi" w:hAnsiTheme="minorBidi" w:cs="Cordia New"/>
          <w:sz w:val="30"/>
          <w:szCs w:val="30"/>
        </w:rPr>
        <w:t>231</w:t>
      </w:r>
      <w:r w:rsidR="002E7995" w:rsidRPr="002669F2">
        <w:rPr>
          <w:rFonts w:asciiTheme="minorBidi" w:hAnsiTheme="minorBidi" w:cs="Cordia New"/>
          <w:sz w:val="30"/>
          <w:szCs w:val="30"/>
          <w:cs/>
        </w:rPr>
        <w:t xml:space="preserve"> เมกะวัตต์ ณ ไตรมาสที่ </w:t>
      </w:r>
      <w:r w:rsidR="002E7995" w:rsidRPr="002669F2">
        <w:rPr>
          <w:rFonts w:asciiTheme="minorBidi" w:hAnsiTheme="minorBidi" w:cs="Cordia New"/>
          <w:sz w:val="30"/>
          <w:szCs w:val="30"/>
        </w:rPr>
        <w:t>2</w:t>
      </w:r>
      <w:r w:rsidR="002E7995" w:rsidRPr="002669F2">
        <w:rPr>
          <w:rFonts w:asciiTheme="minorBidi" w:hAnsiTheme="minorBidi" w:cs="Cordia New"/>
          <w:sz w:val="30"/>
          <w:szCs w:val="30"/>
          <w:cs/>
        </w:rPr>
        <w:t xml:space="preserve"> ปี </w:t>
      </w:r>
      <w:r w:rsidR="002E7995" w:rsidRPr="002669F2">
        <w:rPr>
          <w:rFonts w:asciiTheme="minorBidi" w:hAnsiTheme="minorBidi" w:cs="Cordia New"/>
          <w:sz w:val="30"/>
          <w:szCs w:val="30"/>
        </w:rPr>
        <w:t>2566</w:t>
      </w:r>
      <w:r w:rsidR="002E7995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40506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A85C85" w:rsidRPr="002669F2">
        <w:rPr>
          <w:rFonts w:asciiTheme="minorBidi" w:hAnsiTheme="minorBidi" w:hint="cs"/>
          <w:sz w:val="30"/>
          <w:szCs w:val="30"/>
          <w:cs/>
        </w:rPr>
        <w:t>ขณะเดียวกัน</w:t>
      </w:r>
      <w:r w:rsidR="00A85C85" w:rsidRPr="002669F2">
        <w:rPr>
          <w:rFonts w:asciiTheme="minorBidi" w:hAnsiTheme="minorBidi" w:cs="Cordia New" w:hint="cs"/>
          <w:sz w:val="30"/>
          <w:szCs w:val="30"/>
          <w:cs/>
        </w:rPr>
        <w:t>เอสซีจียัง</w:t>
      </w:r>
      <w:r w:rsidR="00535222" w:rsidRPr="002669F2">
        <w:rPr>
          <w:rFonts w:asciiTheme="minorBidi" w:hAnsiTheme="minorBidi" w:hint="cs"/>
          <w:sz w:val="30"/>
          <w:szCs w:val="30"/>
          <w:cs/>
        </w:rPr>
        <w:t>ได้</w:t>
      </w:r>
      <w:r w:rsidR="00317873" w:rsidRPr="002669F2">
        <w:rPr>
          <w:rFonts w:asciiTheme="minorBidi" w:hAnsiTheme="minorBidi"/>
          <w:sz w:val="30"/>
          <w:szCs w:val="30"/>
          <w:cs/>
        </w:rPr>
        <w:t>ลงทุน</w:t>
      </w:r>
      <w:r w:rsidR="006B0171" w:rsidRPr="002669F2">
        <w:rPr>
          <w:rFonts w:asciiTheme="minorBidi" w:hAnsiTheme="minorBidi" w:hint="cs"/>
          <w:sz w:val="30"/>
          <w:szCs w:val="30"/>
          <w:cs/>
        </w:rPr>
        <w:t>ใน</w:t>
      </w:r>
      <w:r w:rsidR="00295368" w:rsidRPr="002669F2">
        <w:rPr>
          <w:rFonts w:asciiTheme="minorBidi" w:hAnsiTheme="minorBidi"/>
          <w:sz w:val="30"/>
          <w:szCs w:val="30"/>
          <w:cs/>
        </w:rPr>
        <w:t xml:space="preserve"> </w:t>
      </w:r>
      <w:r w:rsidR="00295368" w:rsidRPr="002669F2">
        <w:rPr>
          <w:rFonts w:asciiTheme="minorBidi" w:hAnsiTheme="minorBidi"/>
          <w:sz w:val="30"/>
          <w:szCs w:val="30"/>
        </w:rPr>
        <w:t xml:space="preserve">Rondo Energy </w:t>
      </w:r>
      <w:r w:rsidR="00317873" w:rsidRPr="002669F2">
        <w:rPr>
          <w:rFonts w:asciiTheme="minorBidi" w:hAnsiTheme="minorBidi"/>
          <w:sz w:val="30"/>
          <w:szCs w:val="30"/>
          <w:cs/>
        </w:rPr>
        <w:t>สตาร์ทอัพด้านพลังงานสะอาดระดับโลก</w:t>
      </w:r>
      <w:r w:rsidR="60A81722" w:rsidRPr="002669F2">
        <w:rPr>
          <w:rFonts w:asciiTheme="minorBidi" w:hAnsiTheme="minorBidi"/>
          <w:sz w:val="30"/>
          <w:szCs w:val="30"/>
          <w:cs/>
        </w:rPr>
        <w:t xml:space="preserve"> จากสหรัฐอเมริกา</w:t>
      </w:r>
      <w:r w:rsidR="2AE8F6C6" w:rsidRPr="002669F2">
        <w:rPr>
          <w:rFonts w:asciiTheme="minorBidi" w:hAnsiTheme="minorBidi"/>
          <w:sz w:val="30"/>
          <w:szCs w:val="30"/>
        </w:rPr>
        <w:t xml:space="preserve"> </w:t>
      </w:r>
      <w:r w:rsidR="0A007A50" w:rsidRPr="002669F2">
        <w:rPr>
          <w:rFonts w:asciiTheme="minorBidi" w:hAnsiTheme="minorBidi"/>
          <w:sz w:val="30"/>
          <w:szCs w:val="30"/>
        </w:rPr>
        <w:t xml:space="preserve"> 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>ร่วมวางแผน</w:t>
      </w:r>
      <w:r w:rsidR="00535222" w:rsidRPr="002669F2">
        <w:rPr>
          <w:rFonts w:asciiTheme="minorBidi" w:hAnsiTheme="minorBidi" w:cs="Cordia New"/>
          <w:b/>
          <w:bCs/>
          <w:sz w:val="30"/>
          <w:szCs w:val="30"/>
          <w:cs/>
        </w:rPr>
        <w:t>ผลิตวัสดุกักเก็บความร้อน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85C85" w:rsidRPr="002669F2">
        <w:rPr>
          <w:rFonts w:asciiTheme="minorBidi" w:hAnsiTheme="minorBidi" w:hint="cs"/>
          <w:sz w:val="30"/>
          <w:szCs w:val="30"/>
          <w:cs/>
        </w:rPr>
        <w:t>(</w:t>
      </w:r>
      <w:r w:rsidR="00535222" w:rsidRPr="002669F2">
        <w:rPr>
          <w:rFonts w:asciiTheme="minorBidi" w:hAnsiTheme="minorBidi"/>
          <w:sz w:val="30"/>
          <w:szCs w:val="30"/>
        </w:rPr>
        <w:t>Thermal Media</w:t>
      </w:r>
      <w:r w:rsidR="00A85C85" w:rsidRPr="002669F2">
        <w:rPr>
          <w:rFonts w:asciiTheme="minorBidi" w:hAnsiTheme="minorBidi"/>
          <w:sz w:val="30"/>
          <w:szCs w:val="30"/>
        </w:rPr>
        <w:t>)</w:t>
      </w:r>
      <w:r w:rsidR="00535222" w:rsidRPr="002669F2">
        <w:rPr>
          <w:rFonts w:asciiTheme="minorBidi" w:hAnsiTheme="minorBidi"/>
          <w:sz w:val="30"/>
          <w:szCs w:val="30"/>
        </w:rPr>
        <w:t xml:space="preserve"> 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 xml:space="preserve">สามารถกักเก็บความร้อนที่อุณหภูมิสูงกว่า </w:t>
      </w:r>
      <w:r w:rsidR="00484EC5" w:rsidRPr="002669F2">
        <w:rPr>
          <w:rFonts w:asciiTheme="minorBidi" w:hAnsiTheme="minorBidi" w:cs="Cordia New"/>
          <w:sz w:val="30"/>
          <w:szCs w:val="30"/>
        </w:rPr>
        <w:t>1</w:t>
      </w:r>
      <w:r w:rsidR="00857429" w:rsidRPr="002669F2">
        <w:rPr>
          <w:rFonts w:asciiTheme="minorBidi" w:hAnsiTheme="minorBidi"/>
          <w:sz w:val="30"/>
          <w:szCs w:val="30"/>
        </w:rPr>
        <w:t>,</w:t>
      </w:r>
      <w:r w:rsidR="00484EC5" w:rsidRPr="002669F2">
        <w:rPr>
          <w:rFonts w:asciiTheme="minorBidi" w:hAnsiTheme="minorBidi" w:cs="Cordia New"/>
          <w:sz w:val="30"/>
          <w:szCs w:val="30"/>
        </w:rPr>
        <w:t>000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 xml:space="preserve"> องศาเซลเซียส 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>ซึ่งเป็น</w:t>
      </w:r>
      <w:r w:rsidR="00A85C85" w:rsidRPr="002669F2">
        <w:rPr>
          <w:rFonts w:asciiTheme="minorBidi" w:hAnsiTheme="minorBidi" w:cs="Cordia New" w:hint="cs"/>
          <w:sz w:val="30"/>
          <w:szCs w:val="30"/>
          <w:cs/>
        </w:rPr>
        <w:t>ส่วนประกอบ</w:t>
      </w:r>
      <w:r w:rsidR="00535222" w:rsidRPr="002669F2">
        <w:rPr>
          <w:rFonts w:asciiTheme="minorBidi" w:hAnsiTheme="minorBidi" w:cs="Cordia New"/>
          <w:sz w:val="30"/>
          <w:szCs w:val="30"/>
          <w:cs/>
        </w:rPr>
        <w:t xml:space="preserve">หลักของแบตเตอรี่ความร้อน </w:t>
      </w:r>
      <w:r w:rsidR="00535222" w:rsidRPr="002669F2">
        <w:rPr>
          <w:rFonts w:asciiTheme="minorBidi" w:hAnsiTheme="minorBidi"/>
          <w:sz w:val="30"/>
          <w:szCs w:val="30"/>
        </w:rPr>
        <w:t>(Rondo Heat Battery)</w:t>
      </w:r>
      <w:r w:rsidR="00A51349" w:rsidRPr="002669F2">
        <w:rPr>
          <w:rFonts w:asciiTheme="minorBidi" w:hAnsiTheme="minorBidi"/>
          <w:sz w:val="30"/>
          <w:szCs w:val="30"/>
        </w:rPr>
        <w:t xml:space="preserve"> 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>นำพลังงาน</w:t>
      </w:r>
      <w:r w:rsidR="00857429" w:rsidRPr="002669F2">
        <w:rPr>
          <w:rFonts w:asciiTheme="minorBidi" w:hAnsiTheme="minorBidi" w:cs="Cordia New" w:hint="cs"/>
          <w:sz w:val="30"/>
          <w:szCs w:val="30"/>
          <w:cs/>
        </w:rPr>
        <w:t>แสงอาทิตย์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>มาเก็บ</w:t>
      </w:r>
      <w:r w:rsidR="00857429" w:rsidRPr="002669F2">
        <w:rPr>
          <w:rFonts w:asciiTheme="minorBidi" w:hAnsiTheme="minorBidi" w:cs="Cordia New" w:hint="cs"/>
          <w:sz w:val="30"/>
          <w:szCs w:val="30"/>
          <w:cs/>
        </w:rPr>
        <w:t>เป็น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>ความร้อน</w:t>
      </w:r>
      <w:r w:rsidR="00857429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7429" w:rsidRPr="002669F2">
        <w:rPr>
          <w:rFonts w:asciiTheme="minorBidi" w:hAnsiTheme="minorBidi" w:cs="Cordia New"/>
          <w:sz w:val="30"/>
          <w:szCs w:val="30"/>
          <w:cs/>
        </w:rPr>
        <w:t>ใช้ในภาคอุตสาหกรรม</w:t>
      </w:r>
      <w:r w:rsidR="00A51349" w:rsidRPr="002669F2">
        <w:rPr>
          <w:rFonts w:asciiTheme="minorBidi" w:hAnsiTheme="minorBidi" w:hint="cs"/>
          <w:sz w:val="30"/>
          <w:szCs w:val="30"/>
          <w:cs/>
        </w:rPr>
        <w:t>ทั่วโลก</w:t>
      </w:r>
      <w:r w:rsidR="0042502B" w:rsidRPr="002669F2">
        <w:rPr>
          <w:rFonts w:asciiTheme="minorBidi" w:hAnsiTheme="minorBidi" w:hint="cs"/>
          <w:sz w:val="30"/>
          <w:szCs w:val="30"/>
          <w:cs/>
        </w:rPr>
        <w:t xml:space="preserve">ที่มุ่งสู่ </w:t>
      </w:r>
      <w:r w:rsidR="0042502B" w:rsidRPr="002669F2">
        <w:rPr>
          <w:rFonts w:asciiTheme="minorBidi" w:hAnsiTheme="minorBidi"/>
          <w:sz w:val="30"/>
          <w:szCs w:val="30"/>
        </w:rPr>
        <w:t xml:space="preserve">Net Zero </w:t>
      </w:r>
      <w:r w:rsidR="0042502B" w:rsidRPr="002669F2">
        <w:rPr>
          <w:rFonts w:asciiTheme="minorBidi" w:hAnsiTheme="minorBidi" w:hint="cs"/>
          <w:sz w:val="30"/>
          <w:szCs w:val="30"/>
          <w:cs/>
        </w:rPr>
        <w:t>ตามแนวทาง</w:t>
      </w:r>
      <w:r w:rsidR="0042502B" w:rsidRPr="002669F2">
        <w:rPr>
          <w:rFonts w:asciiTheme="minorBidi" w:hAnsiTheme="minorBidi"/>
          <w:sz w:val="30"/>
          <w:szCs w:val="30"/>
        </w:rPr>
        <w:t xml:space="preserve"> ESG</w:t>
      </w:r>
      <w:r w:rsidR="00B94B98" w:rsidRPr="002669F2">
        <w:rPr>
          <w:rFonts w:asciiTheme="minorBidi" w:hAnsiTheme="minorBidi"/>
          <w:sz w:val="30"/>
          <w:szCs w:val="30"/>
        </w:rPr>
        <w:t xml:space="preserve"> </w:t>
      </w:r>
      <w:r w:rsidR="00B94B98" w:rsidRPr="002669F2">
        <w:rPr>
          <w:rFonts w:asciiTheme="minorBidi" w:hAnsiTheme="minorBidi"/>
          <w:sz w:val="30"/>
          <w:szCs w:val="30"/>
          <w:cs/>
        </w:rPr>
        <w:t>นอกจากนี้</w:t>
      </w:r>
      <w:r w:rsidR="00B94B98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9A486E" w:rsidRPr="002669F2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กลุ่มไทยเบฟและเฟรเซอร์ส พร็อพเพอร์ตี้</w:t>
      </w:r>
      <w:r w:rsidR="009A486E" w:rsidRPr="002669F2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9A486E" w:rsidRPr="002669F2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ได้ร่วมลงทุนใน </w:t>
      </w:r>
      <w:proofErr w:type="spellStart"/>
      <w:r w:rsidR="00B94B98" w:rsidRPr="002669F2">
        <w:rPr>
          <w:rFonts w:asciiTheme="minorBidi" w:hAnsiTheme="minorBidi"/>
          <w:b/>
          <w:bCs/>
          <w:sz w:val="30"/>
          <w:szCs w:val="30"/>
        </w:rPr>
        <w:t>NocNoc</w:t>
      </w:r>
      <w:proofErr w:type="spellEnd"/>
      <w:r w:rsidR="00B94B98" w:rsidRPr="002669F2">
        <w:rPr>
          <w:rFonts w:asciiTheme="minorBidi" w:hAnsiTheme="minorBidi"/>
          <w:sz w:val="30"/>
          <w:szCs w:val="30"/>
        </w:rPr>
        <w:t xml:space="preserve"> </w:t>
      </w:r>
      <w:r w:rsidR="00EF4385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ศูนย์รวมสินค้าและบริการเรื่องบ้านออนไลน์</w:t>
      </w:r>
      <w:r w:rsidR="00B94B98" w:rsidRPr="002669F2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 xml:space="preserve"> เพื่อขยายธุรกิจ</w:t>
      </w:r>
      <w:r w:rsidR="009A486E" w:rsidRPr="002669F2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ทั้ง</w:t>
      </w:r>
      <w:r w:rsidR="00B94B98" w:rsidRPr="002669F2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ในไทยและ</w:t>
      </w:r>
      <w:r w:rsidR="00EF4385">
        <w:rPr>
          <w:rFonts w:ascii="Cordia New" w:hAnsi="Cordia New" w:cs="Cordia New" w:hint="cs"/>
          <w:sz w:val="30"/>
          <w:szCs w:val="30"/>
          <w:shd w:val="clear" w:color="auto" w:fill="FFFFFF"/>
          <w:cs/>
        </w:rPr>
        <w:t>อาเซียน</w:t>
      </w:r>
      <w:r w:rsidR="00B94B98" w:rsidRPr="002669F2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9A486E" w:rsidRPr="002669F2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โดย</w:t>
      </w:r>
      <w:r w:rsidR="00B94B98" w:rsidRPr="002669F2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ตั้งเป้าสิ้นปี </w:t>
      </w:r>
      <w:r w:rsidR="00B94B98" w:rsidRPr="002669F2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2566 </w:t>
      </w:r>
      <w:r w:rsidR="00B94B98" w:rsidRPr="002669F2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เติบโต</w:t>
      </w:r>
      <w:r w:rsidR="00B1030B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เป็น</w:t>
      </w:r>
      <w:r w:rsidR="00B94B98" w:rsidRPr="002669F2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="00BA4139" w:rsidRPr="002669F2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>5,000</w:t>
      </w:r>
      <w:r w:rsidR="00B94B98" w:rsidRPr="002669F2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BA4139" w:rsidRPr="002669F2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ล้านบาท</w:t>
      </w:r>
      <w:r w:rsidR="001F27B4" w:rsidRPr="002669F2">
        <w:rPr>
          <w:rFonts w:asciiTheme="minorBidi" w:hAnsiTheme="minorBidi" w:hint="cs"/>
          <w:sz w:val="30"/>
          <w:szCs w:val="30"/>
          <w:cs/>
        </w:rPr>
        <w:t>”</w:t>
      </w:r>
      <w:r w:rsidR="00A51349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857429" w:rsidRPr="002669F2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3193AEC5" w14:textId="64A5BF9F" w:rsidR="0059279C" w:rsidRPr="002669F2" w:rsidRDefault="0059279C" w:rsidP="00E75732">
      <w:pPr>
        <w:spacing w:after="0"/>
        <w:jc w:val="thaiDistribute"/>
        <w:rPr>
          <w:rFonts w:asciiTheme="minorBidi" w:hAnsiTheme="minorBidi"/>
          <w:strike/>
          <w:sz w:val="30"/>
          <w:szCs w:val="30"/>
        </w:rPr>
      </w:pPr>
    </w:p>
    <w:p w14:paraId="0B7CD412" w14:textId="4113F108" w:rsidR="00E27E0A" w:rsidRPr="002669F2" w:rsidRDefault="00E27E0A" w:rsidP="005A5CB8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 xml:space="preserve">(มหาชน) หรือ 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>SCGC</w:t>
      </w:r>
      <w:r w:rsidRPr="002669F2">
        <w:rPr>
          <w:rFonts w:asciiTheme="minorBidi" w:hAnsiTheme="minorBidi"/>
          <w:spacing w:val="-2"/>
          <w:sz w:val="30"/>
          <w:szCs w:val="30"/>
          <w:cs/>
        </w:rPr>
        <w:t xml:space="preserve"> กล่าวว่า “ยอดขายรวมของ </w:t>
      </w:r>
      <w:r w:rsidRPr="002669F2">
        <w:rPr>
          <w:rFonts w:asciiTheme="minorBidi" w:hAnsiTheme="minorBidi"/>
          <w:spacing w:val="-2"/>
          <w:sz w:val="30"/>
          <w:szCs w:val="30"/>
        </w:rPr>
        <w:t>SCGC</w:t>
      </w:r>
      <w:r w:rsidRPr="002669F2">
        <w:rPr>
          <w:rFonts w:asciiTheme="minorBidi" w:hAnsiTheme="minorBidi" w:hint="cs"/>
          <w:spacing w:val="-2"/>
          <w:sz w:val="30"/>
          <w:szCs w:val="30"/>
          <w:cs/>
        </w:rPr>
        <w:t xml:space="preserve"> ปรับตัวดีขึ้นจากไตรมาสก่อน จาก</w:t>
      </w:r>
      <w:r w:rsidRPr="002669F2">
        <w:rPr>
          <w:rFonts w:asciiTheme="minorBidi" w:hAnsiTheme="minorBidi"/>
          <w:sz w:val="30"/>
          <w:szCs w:val="30"/>
          <w:cs/>
        </w:rPr>
        <w:t xml:space="preserve">ปริมาณการขายสินค้าพอลิโอเลฟินส์ที่เพิ่มขึ้น </w:t>
      </w:r>
      <w:r w:rsidRPr="002669F2">
        <w:rPr>
          <w:rFonts w:asciiTheme="minorBidi" w:hAnsiTheme="minorBidi"/>
          <w:spacing w:val="-2"/>
          <w:sz w:val="30"/>
          <w:szCs w:val="30"/>
          <w:cs/>
        </w:rPr>
        <w:t xml:space="preserve"> และส่วนต่างราคาสินค้าบางชนิดเพิ่มขึ้น ล่าสุด 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 xml:space="preserve">โครงการปิโตรเคมีครบวงจร 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LSP 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เวียดนาม</w:t>
      </w:r>
      <w:r w:rsidRPr="002669F2">
        <w:rPr>
          <w:rFonts w:asciiTheme="minorBidi" w:hAnsiTheme="minorBidi"/>
          <w:spacing w:val="-2"/>
          <w:sz w:val="30"/>
          <w:szCs w:val="30"/>
          <w:cs/>
        </w:rPr>
        <w:t xml:space="preserve">  </w:t>
      </w:r>
      <w:r w:rsidRPr="002669F2">
        <w:rPr>
          <w:rFonts w:asciiTheme="minorBidi" w:hAnsiTheme="minorBidi"/>
          <w:sz w:val="30"/>
          <w:szCs w:val="30"/>
          <w:cs/>
        </w:rPr>
        <w:t>อยู่ระหว่างการทดสอบระบบต่างๆ ภายในโรงงาน เพื่อเตรียมพร้อมดำเนินการเชิงพาณิชย์ต่อไป</w:t>
      </w:r>
      <w:r w:rsidRPr="002669F2">
        <w:rPr>
          <w:rFonts w:asciiTheme="minorBidi" w:hAnsiTheme="minorBidi"/>
          <w:spacing w:val="-2"/>
          <w:sz w:val="30"/>
          <w:szCs w:val="30"/>
          <w:cs/>
        </w:rPr>
        <w:t xml:space="preserve">  ขณะเดียวกันได้ผนึกกำลัง </w:t>
      </w:r>
      <w:r w:rsidRPr="002669F2">
        <w:rPr>
          <w:rFonts w:asciiTheme="minorBidi" w:hAnsiTheme="minorBidi"/>
          <w:spacing w:val="-2"/>
          <w:sz w:val="30"/>
          <w:szCs w:val="30"/>
        </w:rPr>
        <w:t xml:space="preserve">2 </w:t>
      </w:r>
      <w:r w:rsidRPr="002669F2">
        <w:rPr>
          <w:rFonts w:asciiTheme="minorBidi" w:hAnsiTheme="minorBidi" w:hint="cs"/>
          <w:spacing w:val="-2"/>
          <w:sz w:val="30"/>
          <w:szCs w:val="30"/>
          <w:cs/>
        </w:rPr>
        <w:t xml:space="preserve">ผู้นำเทคโนโลยีกรีนพลาสติกของโลก  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 xml:space="preserve">บริษัท </w:t>
      </w:r>
      <w:proofErr w:type="spellStart"/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>Avantium</w:t>
      </w:r>
      <w:proofErr w:type="spellEnd"/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 N</w:t>
      </w:r>
      <w:r w:rsidRPr="002669F2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>.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>V</w:t>
      </w:r>
      <w:r w:rsidRPr="002669F2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>.</w:t>
      </w:r>
      <w:r w:rsidRPr="002669F2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 xml:space="preserve">จากเนเธอร์แลนด์ </w:t>
      </w:r>
      <w:r w:rsidRPr="002669F2">
        <w:rPr>
          <w:rFonts w:asciiTheme="minorBidi" w:hAnsiTheme="minorBidi"/>
          <w:spacing w:val="-2"/>
          <w:sz w:val="30"/>
          <w:szCs w:val="30"/>
          <w:cs/>
        </w:rPr>
        <w:t>และ</w:t>
      </w:r>
      <w:r w:rsidRPr="002669F2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>บริษัท</w:t>
      </w:r>
      <w:r w:rsidRPr="002669F2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ไอเอช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>ไอ (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>IHI</w:t>
      </w:r>
      <w:r w:rsidRPr="002669F2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>)</w:t>
      </w:r>
      <w:r w:rsidRPr="002669F2">
        <w:rPr>
          <w:rFonts w:asciiTheme="minorBidi" w:hAnsiTheme="minorBidi" w:cs="Cordia New"/>
          <w:spacing w:val="-2"/>
          <w:sz w:val="30"/>
          <w:szCs w:val="30"/>
          <w:cs/>
        </w:rPr>
        <w:t xml:space="preserve"> 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จาก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>ญี่ปุ่น</w:t>
      </w:r>
      <w:r w:rsidRPr="002669F2">
        <w:rPr>
          <w:rFonts w:asciiTheme="minorBidi" w:hAnsiTheme="minorBidi" w:cs="Cordia New"/>
          <w:b/>
          <w:bCs/>
          <w:spacing w:val="-2"/>
          <w:sz w:val="30"/>
          <w:szCs w:val="30"/>
          <w:cs/>
        </w:rPr>
        <w:t xml:space="preserve">  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>เตรียมสร้างโรงงานต้นแบบ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>นำก๊าซ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 CO</w:t>
      </w:r>
      <w:r w:rsidRPr="002669F2">
        <w:rPr>
          <w:rFonts w:asciiTheme="minorBidi" w:hAnsiTheme="minorBidi"/>
          <w:b/>
          <w:bCs/>
          <w:spacing w:val="-2"/>
          <w:sz w:val="30"/>
          <w:szCs w:val="30"/>
          <w:vertAlign w:val="subscript"/>
        </w:rPr>
        <w:t>2</w:t>
      </w:r>
      <w:r w:rsidRPr="002669F2">
        <w:rPr>
          <w:rFonts w:asciiTheme="minorBidi" w:hAnsiTheme="minorBidi"/>
          <w:b/>
          <w:bCs/>
          <w:spacing w:val="-2"/>
          <w:sz w:val="30"/>
          <w:szCs w:val="30"/>
        </w:rPr>
        <w:t xml:space="preserve"> </w:t>
      </w:r>
      <w:r w:rsidR="00B1030B">
        <w:rPr>
          <w:rFonts w:asciiTheme="minorBidi" w:hAnsiTheme="minorBidi"/>
          <w:b/>
          <w:bCs/>
          <w:spacing w:val="-2"/>
          <w:sz w:val="30"/>
          <w:szCs w:val="30"/>
          <w:cs/>
        </w:rPr>
        <w:br/>
      </w:r>
      <w:r w:rsidRPr="002669F2">
        <w:rPr>
          <w:rFonts w:asciiTheme="minorBidi" w:hAnsiTheme="minorBidi"/>
          <w:b/>
          <w:bCs/>
          <w:spacing w:val="-2"/>
          <w:sz w:val="30"/>
          <w:szCs w:val="30"/>
          <w:cs/>
        </w:rPr>
        <w:t>มา</w:t>
      </w:r>
      <w:r w:rsidRPr="002669F2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 xml:space="preserve">แปรสภาพเป็นผลิตภัณฑ์ปิโตรเคมีรักษ์โลก </w:t>
      </w:r>
      <w:r w:rsidRPr="002669F2">
        <w:rPr>
          <w:rFonts w:asciiTheme="minorBidi" w:hAnsiTheme="minorBidi" w:hint="cs"/>
          <w:spacing w:val="-2"/>
          <w:sz w:val="30"/>
          <w:szCs w:val="30"/>
          <w:cs/>
        </w:rPr>
        <w:t>รวมถึงพัฒนาเป็นวัตถุดิบทางเลือกอื่นๆ ตามหลักเศรษฐกิจหมุนเวียน และลด</w:t>
      </w:r>
      <w:r w:rsidR="00B1030B">
        <w:rPr>
          <w:rFonts w:asciiTheme="minorBidi" w:hAnsiTheme="minorBidi"/>
          <w:spacing w:val="-2"/>
          <w:sz w:val="30"/>
          <w:szCs w:val="30"/>
          <w:cs/>
        </w:rPr>
        <w:br/>
      </w:r>
      <w:r w:rsidRPr="002669F2">
        <w:rPr>
          <w:rFonts w:asciiTheme="minorBidi" w:hAnsiTheme="minorBidi" w:hint="cs"/>
          <w:spacing w:val="-2"/>
          <w:sz w:val="30"/>
          <w:szCs w:val="30"/>
          <w:cs/>
        </w:rPr>
        <w:t>การปล่อยก๊าซคาร์บอนไดออกไซด์สู่ชั้นบรรยากาศ</w:t>
      </w:r>
      <w:r w:rsidRPr="002669F2">
        <w:rPr>
          <w:rFonts w:asciiTheme="minorBidi" w:hAnsiTheme="minorBidi" w:cs="Cordia New"/>
          <w:spacing w:val="-2"/>
          <w:sz w:val="30"/>
          <w:szCs w:val="30"/>
          <w:cs/>
        </w:rPr>
        <w:t>”</w:t>
      </w:r>
    </w:p>
    <w:p w14:paraId="11FE9A3E" w14:textId="77777777" w:rsidR="00E27E0A" w:rsidRPr="002669F2" w:rsidRDefault="00E27E0A" w:rsidP="00176344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14:paraId="2A035240" w14:textId="351287C3" w:rsidR="00E63B3D" w:rsidRPr="002669F2" w:rsidRDefault="00050582" w:rsidP="00F46D08">
      <w:pPr>
        <w:spacing w:after="0"/>
        <w:ind w:firstLine="720"/>
        <w:jc w:val="thaiDistribute"/>
        <w:rPr>
          <w:rFonts w:asciiTheme="minorBidi" w:eastAsia="Cordia New" w:hAnsiTheme="minorBidi"/>
          <w:sz w:val="30"/>
          <w:szCs w:val="30"/>
        </w:rPr>
      </w:pPr>
      <w:r w:rsidRPr="002669F2">
        <w:rPr>
          <w:rFonts w:asciiTheme="minorBidi" w:hAnsiTheme="minorBidi"/>
          <w:b/>
          <w:bCs/>
          <w:spacing w:val="6"/>
          <w:sz w:val="30"/>
          <w:szCs w:val="30"/>
          <w:cs/>
        </w:rPr>
        <w:t>นายนิธิ ภัทรโชค กรรมการผู้จัดการใหญ่ ธุรกิจซีเมนต์และผลิตภัณฑ์ก่อสร้าง เอสซีจี</w:t>
      </w:r>
      <w:r w:rsidRPr="002669F2">
        <w:rPr>
          <w:rFonts w:asciiTheme="minorBidi" w:hAnsiTheme="minorBidi"/>
          <w:spacing w:val="6"/>
          <w:sz w:val="30"/>
          <w:szCs w:val="30"/>
          <w:cs/>
        </w:rPr>
        <w:t xml:space="preserve"> กล่าวว่า</w:t>
      </w:r>
      <w:r w:rsidR="36F889BE" w:rsidRPr="002669F2">
        <w:rPr>
          <w:rFonts w:asciiTheme="minorBidi" w:eastAsia="Cordia New" w:hAnsiTheme="minorBidi"/>
          <w:sz w:val="30"/>
          <w:szCs w:val="30"/>
          <w:lang w:val="th"/>
        </w:rPr>
        <w:t xml:space="preserve">  “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>เศรษฐกิจอาเซียนชะลอตัว</w:t>
      </w:r>
      <w:r w:rsidR="009A486E" w:rsidRPr="002669F2">
        <w:rPr>
          <w:rFonts w:asciiTheme="minorBidi" w:eastAsia="Cordia New" w:hAnsiTheme="minorBidi" w:hint="cs"/>
          <w:sz w:val="30"/>
          <w:szCs w:val="30"/>
          <w:cs/>
        </w:rPr>
        <w:t xml:space="preserve"> ส่งผลกระทบต่อยอ</w:t>
      </w:r>
      <w:r w:rsidR="00126239" w:rsidRPr="002669F2">
        <w:rPr>
          <w:rFonts w:asciiTheme="minorBidi" w:eastAsia="Cordia New" w:hAnsiTheme="minorBidi" w:hint="cs"/>
          <w:sz w:val="30"/>
          <w:szCs w:val="30"/>
          <w:cs/>
        </w:rPr>
        <w:t>ด</w:t>
      </w:r>
      <w:r w:rsidR="009A486E" w:rsidRPr="002669F2">
        <w:rPr>
          <w:rFonts w:asciiTheme="minorBidi" w:eastAsia="Cordia New" w:hAnsiTheme="minorBidi" w:hint="cs"/>
          <w:sz w:val="30"/>
          <w:szCs w:val="30"/>
          <w:cs/>
        </w:rPr>
        <w:t>ขายทั้งกลุ่มธุรกิจ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 xml:space="preserve"> </w:t>
      </w:r>
      <w:r w:rsidR="009323C2" w:rsidRPr="002669F2">
        <w:rPr>
          <w:rFonts w:asciiTheme="minorBidi" w:eastAsia="Cordia New" w:hAnsiTheme="minorBidi" w:hint="cs"/>
          <w:sz w:val="30"/>
          <w:szCs w:val="30"/>
          <w:cs/>
        </w:rPr>
        <w:t>ประกอบกับ</w:t>
      </w:r>
      <w:r w:rsidR="007754B4" w:rsidRPr="002669F2">
        <w:rPr>
          <w:rFonts w:asciiTheme="minorBidi" w:eastAsia="Cordia New" w:hAnsiTheme="minorBidi" w:hint="cs"/>
          <w:sz w:val="30"/>
          <w:szCs w:val="30"/>
          <w:cs/>
        </w:rPr>
        <w:t xml:space="preserve">ไม่รวมยอดขายของ </w:t>
      </w:r>
      <w:r w:rsidR="007754B4" w:rsidRPr="002669F2">
        <w:rPr>
          <w:rFonts w:asciiTheme="minorBidi" w:eastAsia="Cordia New" w:hAnsiTheme="minorBidi"/>
          <w:sz w:val="30"/>
          <w:szCs w:val="30"/>
        </w:rPr>
        <w:t xml:space="preserve">SCG </w:t>
      </w:r>
      <w:r w:rsidR="00E11FE1" w:rsidRPr="002669F2">
        <w:rPr>
          <w:rFonts w:asciiTheme="minorBidi" w:eastAsia="Cordia New" w:hAnsiTheme="minorBidi"/>
          <w:sz w:val="30"/>
          <w:szCs w:val="30"/>
        </w:rPr>
        <w:t xml:space="preserve">Logistics </w:t>
      </w:r>
      <w:r w:rsidR="00E11FE1" w:rsidRPr="002669F2">
        <w:rPr>
          <w:rFonts w:asciiTheme="minorBidi" w:eastAsia="Cordia New" w:hAnsiTheme="minorBidi" w:hint="cs"/>
          <w:sz w:val="30"/>
          <w:szCs w:val="30"/>
          <w:cs/>
        </w:rPr>
        <w:t xml:space="preserve">เนื่องจากได้รวมกิจการกับ </w:t>
      </w:r>
      <w:r w:rsidR="00E11FE1" w:rsidRPr="002669F2">
        <w:rPr>
          <w:rFonts w:asciiTheme="minorBidi" w:eastAsia="Cordia New" w:hAnsiTheme="minorBidi"/>
          <w:sz w:val="30"/>
          <w:szCs w:val="30"/>
        </w:rPr>
        <w:t xml:space="preserve">JWD </w:t>
      </w:r>
      <w:r w:rsidR="00E11FE1" w:rsidRPr="002669F2">
        <w:rPr>
          <w:rFonts w:asciiTheme="minorBidi" w:eastAsia="Cordia New" w:hAnsiTheme="minorBidi"/>
          <w:sz w:val="30"/>
          <w:szCs w:val="30"/>
          <w:cs/>
        </w:rPr>
        <w:br/>
      </w:r>
      <w:r w:rsidR="00E11FE1" w:rsidRPr="002669F2">
        <w:rPr>
          <w:rFonts w:asciiTheme="minorBidi" w:eastAsia="Cordia New" w:hAnsiTheme="minorBidi" w:hint="cs"/>
          <w:sz w:val="30"/>
          <w:szCs w:val="30"/>
          <w:cs/>
        </w:rPr>
        <w:t>ในไตรมาสแรก</w:t>
      </w:r>
      <w:r w:rsidR="009A486E" w:rsidRPr="002669F2">
        <w:rPr>
          <w:rFonts w:asciiTheme="minorBidi" w:eastAsia="Cordia New" w:hAnsiTheme="minorBidi"/>
          <w:sz w:val="30"/>
          <w:szCs w:val="30"/>
        </w:rPr>
        <w:t xml:space="preserve"> </w:t>
      </w:r>
      <w:r w:rsidR="00126239" w:rsidRPr="002669F2">
        <w:rPr>
          <w:rFonts w:asciiTheme="minorBidi" w:eastAsia="Cordia New" w:hAnsiTheme="minorBidi"/>
          <w:sz w:val="30"/>
          <w:szCs w:val="30"/>
        </w:rPr>
        <w:t xml:space="preserve"> </w:t>
      </w:r>
      <w:r w:rsidR="009A486E" w:rsidRPr="002669F2">
        <w:rPr>
          <w:rFonts w:asciiTheme="minorBidi" w:eastAsia="Cordia New" w:hAnsiTheme="minorBidi" w:hint="cs"/>
          <w:sz w:val="30"/>
          <w:szCs w:val="30"/>
          <w:cs/>
        </w:rPr>
        <w:t>ในขณะที่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>ยอดขาย</w:t>
      </w:r>
      <w:r w:rsidR="003A30F3" w:rsidRPr="002669F2">
        <w:rPr>
          <w:rFonts w:asciiTheme="minorBidi" w:eastAsia="Cordia New" w:hAnsiTheme="minorBidi" w:hint="cs"/>
          <w:sz w:val="30"/>
          <w:szCs w:val="30"/>
          <w:cs/>
        </w:rPr>
        <w:t>ธุรกิจ</w:t>
      </w:r>
      <w:r w:rsidR="00F7309D" w:rsidRPr="002669F2">
        <w:rPr>
          <w:rFonts w:asciiTheme="minorBidi" w:eastAsia="Cordia New" w:hAnsiTheme="minorBidi" w:hint="cs"/>
          <w:sz w:val="30"/>
          <w:szCs w:val="30"/>
          <w:cs/>
        </w:rPr>
        <w:t>ซี</w:t>
      </w:r>
      <w:r w:rsidR="003A30F3" w:rsidRPr="002669F2">
        <w:rPr>
          <w:rFonts w:asciiTheme="minorBidi" w:eastAsia="Cordia New" w:hAnsiTheme="minorBidi" w:hint="cs"/>
          <w:sz w:val="30"/>
          <w:szCs w:val="30"/>
          <w:cs/>
        </w:rPr>
        <w:t>เมนต์และผลิตภัณฑ์ก่อสร้าง</w:t>
      </w:r>
      <w:r w:rsidR="00DC73FF" w:rsidRPr="002669F2">
        <w:rPr>
          <w:rFonts w:asciiTheme="minorBidi" w:eastAsia="Cordia New" w:hAnsiTheme="minorBidi" w:hint="cs"/>
          <w:sz w:val="30"/>
          <w:szCs w:val="30"/>
          <w:cs/>
        </w:rPr>
        <w:t>ลดลงเล็กน้อย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 xml:space="preserve"> </w:t>
      </w:r>
      <w:r w:rsidR="00A51349" w:rsidRPr="002669F2">
        <w:rPr>
          <w:rFonts w:asciiTheme="minorBidi" w:eastAsia="Cordia New" w:hAnsiTheme="minorBidi" w:hint="cs"/>
          <w:sz w:val="30"/>
          <w:szCs w:val="30"/>
          <w:cs/>
        </w:rPr>
        <w:t xml:space="preserve"> 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>แต่คาดว่ากำลังซื้อจะกลับมาโดยเฉพาะนวัตกรรมสินค้า บริการที่ตอบโจทย์การใช้ชีวิตยุคใหม่</w:t>
      </w:r>
      <w:r w:rsidR="00A51349" w:rsidRPr="002669F2">
        <w:rPr>
          <w:rFonts w:asciiTheme="minorBidi" w:eastAsia="Cordia New" w:hAnsiTheme="minorBidi" w:hint="cs"/>
          <w:sz w:val="30"/>
          <w:szCs w:val="30"/>
          <w:cs/>
        </w:rPr>
        <w:t>ที่ต้องการความ</w:t>
      </w:r>
      <w:r w:rsidR="00D85CBF" w:rsidRPr="002669F2">
        <w:rPr>
          <w:rFonts w:asciiTheme="minorBidi" w:eastAsia="Cordia New" w:hAnsiTheme="minorBidi" w:hint="cs"/>
          <w:sz w:val="30"/>
          <w:szCs w:val="30"/>
          <w:cs/>
        </w:rPr>
        <w:t xml:space="preserve">คุ้มค่า สะดวก ปลอดภัย รักษ์โลก </w:t>
      </w:r>
      <w:r w:rsidR="000F74A5" w:rsidRPr="002669F2">
        <w:rPr>
          <w:rFonts w:asciiTheme="minorBidi" w:eastAsia="Cordia New" w:hAnsiTheme="minorBidi" w:hint="cs"/>
          <w:sz w:val="30"/>
          <w:szCs w:val="30"/>
          <w:cs/>
        </w:rPr>
        <w:t xml:space="preserve">ประกอบกับอาเซียนมีประชากรกว่า </w:t>
      </w:r>
      <w:r w:rsidR="00B1030B">
        <w:rPr>
          <w:rFonts w:asciiTheme="minorBidi" w:eastAsia="Cordia New" w:hAnsiTheme="minorBidi"/>
          <w:sz w:val="30"/>
          <w:szCs w:val="30"/>
        </w:rPr>
        <w:br/>
      </w:r>
      <w:r w:rsidR="000F74A5" w:rsidRPr="002669F2">
        <w:rPr>
          <w:rFonts w:asciiTheme="minorBidi" w:eastAsia="Cordia New" w:hAnsiTheme="minorBidi"/>
          <w:sz w:val="30"/>
          <w:szCs w:val="30"/>
        </w:rPr>
        <w:t xml:space="preserve">560 </w:t>
      </w:r>
      <w:r w:rsidR="000F74A5" w:rsidRPr="002669F2">
        <w:rPr>
          <w:rFonts w:asciiTheme="minorBidi" w:eastAsia="Cordia New" w:hAnsiTheme="minorBidi" w:hint="cs"/>
          <w:sz w:val="30"/>
          <w:szCs w:val="30"/>
          <w:cs/>
        </w:rPr>
        <w:t xml:space="preserve">ล้านคน </w:t>
      </w:r>
      <w:r w:rsidR="00126239" w:rsidRPr="002669F2">
        <w:rPr>
          <w:rFonts w:asciiTheme="minorBidi" w:eastAsia="Cordia New" w:hAnsiTheme="minorBidi" w:hint="cs"/>
          <w:sz w:val="30"/>
          <w:szCs w:val="30"/>
          <w:cs/>
        </w:rPr>
        <w:t xml:space="preserve"> </w:t>
      </w:r>
      <w:r w:rsidR="000F74A5" w:rsidRPr="002669F2">
        <w:rPr>
          <w:rFonts w:asciiTheme="minorBidi" w:eastAsia="Cordia New" w:hAnsiTheme="minorBidi" w:hint="cs"/>
          <w:sz w:val="30"/>
          <w:szCs w:val="30"/>
          <w:cs/>
        </w:rPr>
        <w:t>เอสซีจีเตรียมคว้าโอกาส</w:t>
      </w:r>
      <w:r w:rsidR="000F74A5" w:rsidRPr="002669F2">
        <w:rPr>
          <w:rFonts w:asciiTheme="minorBidi" w:hAnsiTheme="minorBidi" w:hint="cs"/>
          <w:sz w:val="30"/>
          <w:szCs w:val="30"/>
          <w:cs/>
        </w:rPr>
        <w:t>นำ</w:t>
      </w:r>
      <w:r w:rsidR="000F74A5" w:rsidRPr="002669F2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F606F6" w:rsidRPr="002669F2">
        <w:rPr>
          <w:rFonts w:asciiTheme="minorBidi" w:hAnsiTheme="minorBidi"/>
          <w:b/>
          <w:bCs/>
          <w:sz w:val="30"/>
          <w:szCs w:val="30"/>
        </w:rPr>
        <w:t xml:space="preserve">SCG Decor </w:t>
      </w:r>
      <w:proofErr w:type="spellStart"/>
      <w:r w:rsidR="00F606F6" w:rsidRPr="002669F2">
        <w:rPr>
          <w:rFonts w:asciiTheme="minorBidi" w:hAnsiTheme="minorBidi"/>
          <w:b/>
          <w:bCs/>
          <w:sz w:val="30"/>
          <w:szCs w:val="30"/>
        </w:rPr>
        <w:t>เข้าตลาดหลักทรัพย์ฯ</w:t>
      </w:r>
      <w:proofErr w:type="spellEnd"/>
      <w:r w:rsidR="00F606F6" w:rsidRPr="002669F2">
        <w:rPr>
          <w:rFonts w:asciiTheme="minorBidi" w:hAnsiTheme="minorBidi"/>
          <w:b/>
          <w:bCs/>
          <w:sz w:val="30"/>
          <w:szCs w:val="30"/>
        </w:rPr>
        <w:t xml:space="preserve">  </w:t>
      </w:r>
      <w:proofErr w:type="spellStart"/>
      <w:r w:rsidR="00F606F6" w:rsidRPr="002669F2">
        <w:rPr>
          <w:rFonts w:asciiTheme="minorBidi" w:hAnsiTheme="minorBidi"/>
          <w:sz w:val="30"/>
          <w:szCs w:val="30"/>
        </w:rPr>
        <w:t>ปักธงเป็นเบอร์หนึ่งในอาเซียน</w:t>
      </w:r>
      <w:proofErr w:type="spellEnd"/>
      <w:r w:rsidR="00F606F6" w:rsidRPr="002669F2">
        <w:rPr>
          <w:rFonts w:asciiTheme="minorBidi" w:hAnsiTheme="minorBidi"/>
          <w:sz w:val="30"/>
          <w:szCs w:val="30"/>
        </w:rPr>
        <w:t xml:space="preserve"> </w:t>
      </w:r>
      <w:r w:rsidR="00F5050A" w:rsidRPr="002669F2">
        <w:rPr>
          <w:rFonts w:asciiTheme="minorBidi" w:hAnsiTheme="minorBidi" w:hint="cs"/>
          <w:sz w:val="30"/>
          <w:szCs w:val="30"/>
          <w:cs/>
        </w:rPr>
        <w:t>ชู</w:t>
      </w:r>
      <w:proofErr w:type="spellStart"/>
      <w:r w:rsidR="00F606F6" w:rsidRPr="002669F2">
        <w:rPr>
          <w:rFonts w:asciiTheme="minorBidi" w:hAnsiTheme="minorBidi"/>
          <w:sz w:val="30"/>
          <w:szCs w:val="30"/>
        </w:rPr>
        <w:t>นวัตกรรม</w:t>
      </w:r>
      <w:proofErr w:type="spellEnd"/>
      <w:r w:rsidR="00F606F6" w:rsidRPr="002669F2">
        <w:rPr>
          <w:rFonts w:asciiTheme="minorBidi" w:hAnsiTheme="minorBidi"/>
          <w:sz w:val="30"/>
          <w:szCs w:val="30"/>
        </w:rPr>
        <w:t xml:space="preserve"> Smart Bathroom </w:t>
      </w:r>
      <w:r w:rsidR="00533BBB" w:rsidRPr="002669F2">
        <w:rPr>
          <w:rFonts w:asciiTheme="minorBidi" w:hAnsiTheme="minorBidi" w:hint="cs"/>
          <w:sz w:val="30"/>
          <w:szCs w:val="30"/>
          <w:cs/>
        </w:rPr>
        <w:t>โดย</w:t>
      </w:r>
      <w:proofErr w:type="spellStart"/>
      <w:r w:rsidR="00F606F6" w:rsidRPr="002669F2">
        <w:rPr>
          <w:rFonts w:asciiTheme="minorBidi" w:hAnsiTheme="minorBidi"/>
          <w:sz w:val="30"/>
          <w:szCs w:val="30"/>
        </w:rPr>
        <w:t>มูลค่าตลาด</w:t>
      </w:r>
      <w:proofErr w:type="spellEnd"/>
      <w:r w:rsidR="00533BBB" w:rsidRPr="002669F2">
        <w:rPr>
          <w:rFonts w:asciiTheme="minorBidi" w:hAnsiTheme="minorBidi" w:hint="cs"/>
          <w:sz w:val="30"/>
          <w:szCs w:val="30"/>
          <w:cs/>
        </w:rPr>
        <w:t>อาเซียนมีโอกาส</w:t>
      </w:r>
      <w:proofErr w:type="spellStart"/>
      <w:r w:rsidR="00F606F6" w:rsidRPr="002669F2">
        <w:rPr>
          <w:rFonts w:asciiTheme="minorBidi" w:hAnsiTheme="minorBidi"/>
          <w:sz w:val="30"/>
          <w:szCs w:val="30"/>
        </w:rPr>
        <w:t>สูงถึง</w:t>
      </w:r>
      <w:proofErr w:type="spellEnd"/>
      <w:r w:rsidR="00484EC5" w:rsidRPr="002669F2">
        <w:rPr>
          <w:rFonts w:asciiTheme="minorBidi" w:hAnsiTheme="minorBidi"/>
          <w:sz w:val="30"/>
          <w:szCs w:val="30"/>
        </w:rPr>
        <w:t xml:space="preserve"> 78</w:t>
      </w:r>
      <w:r w:rsidR="00F606F6" w:rsidRPr="002669F2">
        <w:rPr>
          <w:rFonts w:asciiTheme="minorBidi" w:hAnsiTheme="minorBidi"/>
          <w:sz w:val="30"/>
          <w:szCs w:val="30"/>
        </w:rPr>
        <w:t>,</w:t>
      </w:r>
      <w:r w:rsidR="00324FE2" w:rsidRPr="002669F2">
        <w:rPr>
          <w:rFonts w:asciiTheme="minorBidi" w:hAnsiTheme="minorBidi"/>
          <w:sz w:val="30"/>
          <w:szCs w:val="30"/>
        </w:rPr>
        <w:t>0</w:t>
      </w:r>
      <w:r w:rsidR="00F606F6" w:rsidRPr="002669F2">
        <w:rPr>
          <w:rFonts w:asciiTheme="minorBidi" w:hAnsiTheme="minorBidi"/>
          <w:sz w:val="30"/>
          <w:szCs w:val="30"/>
        </w:rPr>
        <w:t xml:space="preserve">00 </w:t>
      </w:r>
      <w:proofErr w:type="spellStart"/>
      <w:r w:rsidR="00F606F6" w:rsidRPr="002669F2">
        <w:rPr>
          <w:rFonts w:asciiTheme="minorBidi" w:hAnsiTheme="minorBidi"/>
          <w:sz w:val="30"/>
          <w:szCs w:val="30"/>
        </w:rPr>
        <w:t>ล้านบาท</w:t>
      </w:r>
      <w:proofErr w:type="spellEnd"/>
      <w:r w:rsidR="00533BBB" w:rsidRPr="002669F2">
        <w:rPr>
          <w:rFonts w:asciiTheme="minorBidi" w:hAnsiTheme="minorBidi"/>
          <w:sz w:val="30"/>
          <w:szCs w:val="30"/>
        </w:rPr>
        <w:t xml:space="preserve"> </w:t>
      </w:r>
      <w:r w:rsidR="00533BBB" w:rsidRPr="002669F2">
        <w:rPr>
          <w:rFonts w:asciiTheme="minorBidi" w:hAnsiTheme="minorBidi" w:hint="cs"/>
          <w:sz w:val="30"/>
          <w:szCs w:val="30"/>
          <w:cs/>
        </w:rPr>
        <w:t xml:space="preserve">ในปี </w:t>
      </w:r>
      <w:r w:rsidR="00533BBB" w:rsidRPr="002669F2">
        <w:rPr>
          <w:rFonts w:asciiTheme="minorBidi" w:hAnsiTheme="minorBidi"/>
          <w:sz w:val="30"/>
          <w:szCs w:val="30"/>
        </w:rPr>
        <w:t>2569</w:t>
      </w:r>
      <w:r w:rsidR="00F606F6" w:rsidRPr="002669F2">
        <w:rPr>
          <w:rFonts w:asciiTheme="minorBidi" w:hAnsiTheme="minorBidi" w:hint="cs"/>
          <w:sz w:val="30"/>
          <w:szCs w:val="30"/>
          <w:cs/>
        </w:rPr>
        <w:t xml:space="preserve"> </w:t>
      </w:r>
      <w:r w:rsidR="0019592C" w:rsidRPr="002669F2">
        <w:rPr>
          <w:rFonts w:asciiTheme="minorBidi" w:hAnsiTheme="minorBidi"/>
          <w:spacing w:val="6"/>
          <w:sz w:val="30"/>
          <w:szCs w:val="30"/>
          <w:cs/>
        </w:rPr>
        <w:t xml:space="preserve">” </w:t>
      </w:r>
      <w:r w:rsidR="00E63B3D" w:rsidRPr="002669F2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     </w:t>
      </w:r>
    </w:p>
    <w:p w14:paraId="39129EE2" w14:textId="77777777" w:rsidR="0042502B" w:rsidRPr="002669F2" w:rsidRDefault="0042502B" w:rsidP="00617EEF">
      <w:pPr>
        <w:spacing w:after="0"/>
        <w:jc w:val="thaiDistribute"/>
        <w:rPr>
          <w:rFonts w:asciiTheme="minorBidi" w:hAnsiTheme="minorBidi"/>
          <w:spacing w:val="6"/>
          <w:sz w:val="30"/>
          <w:szCs w:val="30"/>
          <w:cs/>
        </w:rPr>
      </w:pPr>
    </w:p>
    <w:p w14:paraId="1156B5FC" w14:textId="0BEFDA34" w:rsidR="00050582" w:rsidRPr="002669F2" w:rsidRDefault="009F047F" w:rsidP="004544ED">
      <w:pPr>
        <w:pStyle w:val="NoSpacing"/>
        <w:jc w:val="thaiDistribute"/>
        <w:rPr>
          <w:rFonts w:asciiTheme="minorBidi" w:hAnsiTheme="minorBidi"/>
          <w:sz w:val="30"/>
          <w:szCs w:val="30"/>
        </w:rPr>
      </w:pPr>
      <w:r w:rsidRPr="002669F2">
        <w:rPr>
          <w:rFonts w:asciiTheme="minorBidi" w:hAnsiTheme="minorBidi" w:hint="cs"/>
          <w:b/>
          <w:bCs/>
          <w:spacing w:val="4"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b/>
          <w:bCs/>
          <w:spacing w:val="4"/>
          <w:sz w:val="30"/>
          <w:szCs w:val="30"/>
          <w:cs/>
        </w:rPr>
        <w:tab/>
      </w:r>
      <w:r w:rsidR="00050582" w:rsidRPr="002669F2">
        <w:rPr>
          <w:rFonts w:asciiTheme="minorBidi" w:hAnsiTheme="minorBidi"/>
          <w:b/>
          <w:bCs/>
          <w:spacing w:val="4"/>
          <w:sz w:val="30"/>
          <w:szCs w:val="30"/>
          <w:cs/>
        </w:rPr>
        <w:t>นายวิชาญ</w:t>
      </w:r>
      <w:r w:rsidRPr="002669F2">
        <w:rPr>
          <w:rFonts w:asciiTheme="minorBidi" w:hAnsiTheme="minorBidi" w:hint="cs"/>
          <w:b/>
          <w:bCs/>
          <w:spacing w:val="4"/>
          <w:sz w:val="30"/>
          <w:szCs w:val="30"/>
          <w:cs/>
        </w:rPr>
        <w:t xml:space="preserve"> </w:t>
      </w:r>
      <w:r w:rsidR="00050582" w:rsidRPr="002669F2">
        <w:rPr>
          <w:rFonts w:asciiTheme="minorBidi" w:hAnsiTheme="minorBidi"/>
          <w:b/>
          <w:bCs/>
          <w:spacing w:val="4"/>
          <w:sz w:val="30"/>
          <w:szCs w:val="30"/>
          <w:cs/>
        </w:rPr>
        <w:t xml:space="preserve"> จิตร์ภักดี ประธานเจ้าหน้าที่บริหาร บริษัทเอสซีจี แพคเกจจิ้ง จำกัด (มหาชน) หรือ </w:t>
      </w:r>
      <w:r w:rsidR="00050582" w:rsidRPr="002669F2">
        <w:rPr>
          <w:rFonts w:asciiTheme="minorBidi" w:hAnsiTheme="minorBidi"/>
          <w:b/>
          <w:bCs/>
          <w:spacing w:val="4"/>
          <w:sz w:val="30"/>
          <w:szCs w:val="30"/>
        </w:rPr>
        <w:t>SCGP</w:t>
      </w:r>
      <w:r w:rsidR="00050582" w:rsidRPr="002669F2">
        <w:rPr>
          <w:rFonts w:asciiTheme="minorBidi" w:hAnsiTheme="minorBidi"/>
          <w:spacing w:val="4"/>
          <w:sz w:val="30"/>
          <w:szCs w:val="30"/>
          <w:cs/>
        </w:rPr>
        <w:t xml:space="preserve"> กล่าวว่า</w:t>
      </w:r>
      <w:r w:rsidR="00B165E8" w:rsidRPr="002669F2">
        <w:rPr>
          <w:rFonts w:asciiTheme="minorBidi" w:hAnsiTheme="minorBidi"/>
          <w:sz w:val="30"/>
          <w:szCs w:val="30"/>
          <w:cs/>
        </w:rPr>
        <w:t xml:space="preserve"> </w:t>
      </w:r>
    </w:p>
    <w:p w14:paraId="1D1FA0AB" w14:textId="7C8943AA" w:rsidR="007E6251" w:rsidRPr="002669F2" w:rsidRDefault="001F27B4" w:rsidP="00F550ED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2669F2">
        <w:rPr>
          <w:rFonts w:asciiTheme="minorBidi" w:hAnsiTheme="minorBidi" w:cs="Cordia New" w:hint="cs"/>
          <w:sz w:val="30"/>
          <w:szCs w:val="30"/>
          <w:cs/>
        </w:rPr>
        <w:t>“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ผลการดำเนินงานไตรมาส </w:t>
      </w:r>
      <w:r w:rsidR="00B823D6" w:rsidRPr="002669F2">
        <w:rPr>
          <w:rFonts w:asciiTheme="minorBidi" w:hAnsiTheme="minorBidi" w:cs="Cordia New"/>
          <w:sz w:val="30"/>
          <w:szCs w:val="30"/>
        </w:rPr>
        <w:t>2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 ของปี </w:t>
      </w:r>
      <w:r w:rsidR="00B823D6" w:rsidRPr="002669F2">
        <w:rPr>
          <w:rFonts w:asciiTheme="minorBidi" w:hAnsiTheme="minorBidi" w:cs="Cordia New"/>
          <w:sz w:val="30"/>
          <w:szCs w:val="30"/>
        </w:rPr>
        <w:t>2566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 สามารถทำกำไรเพิ่มขึ้นอย่างแข็งแกร่ง</w:t>
      </w:r>
      <w:r w:rsidR="00AB5269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>มาจากการวางกลยุทธ์บริหารจัดการต้นทุน</w:t>
      </w:r>
      <w:r w:rsidR="00B1030B">
        <w:rPr>
          <w:rFonts w:asciiTheme="minorBidi" w:hAnsiTheme="minorBidi" w:cs="Cordia New"/>
          <w:sz w:val="30"/>
          <w:szCs w:val="30"/>
          <w:cs/>
        </w:rPr>
        <w:br/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อย่างมีประสิทธิภาพอย่างต่อเนื่อง </w:t>
      </w:r>
      <w:r w:rsidR="00AB5269" w:rsidRPr="002669F2">
        <w:rPr>
          <w:rFonts w:asciiTheme="minorBidi" w:hAnsiTheme="minorBidi" w:cs="Cordia New" w:hint="cs"/>
          <w:sz w:val="30"/>
          <w:szCs w:val="30"/>
          <w:cs/>
        </w:rPr>
        <w:t xml:space="preserve">ขณะเดียวกัน </w:t>
      </w:r>
      <w:r w:rsidR="00AB5269" w:rsidRPr="002669F2">
        <w:rPr>
          <w:rFonts w:asciiTheme="minorBidi" w:hAnsiTheme="minorBidi"/>
          <w:sz w:val="30"/>
          <w:szCs w:val="30"/>
        </w:rPr>
        <w:t xml:space="preserve">SCGP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ได้ทุ่มเทในการพัฒนานวัตกรรมและโซลูชันเพื่อตอบโจทย์ผู้บริโภค </w:t>
      </w:r>
      <w:r w:rsidR="00B1030B">
        <w:rPr>
          <w:rFonts w:asciiTheme="minorBidi" w:hAnsiTheme="minorBidi" w:cs="Cordia New"/>
          <w:sz w:val="30"/>
          <w:szCs w:val="30"/>
          <w:cs/>
        </w:rPr>
        <w:br/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โดยอยู่ระหว่างการพัฒนา </w:t>
      </w:r>
      <w:r w:rsidR="00AB5269" w:rsidRPr="002669F2">
        <w:rPr>
          <w:rFonts w:asciiTheme="minorBidi" w:hAnsiTheme="minorBidi"/>
          <w:sz w:val="30"/>
          <w:szCs w:val="30"/>
        </w:rPr>
        <w:t xml:space="preserve">Bio-based Plastic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>จากชิ้นไม้ยูคาลิปตัสสับ ร่วมกับ</w:t>
      </w:r>
      <w:r w:rsidR="006E3766" w:rsidRPr="002669F2">
        <w:rPr>
          <w:rFonts w:asciiTheme="minorBidi" w:hAnsiTheme="minorBidi" w:hint="cs"/>
          <w:sz w:val="30"/>
          <w:szCs w:val="30"/>
          <w:cs/>
        </w:rPr>
        <w:t xml:space="preserve">บริษัทเทคโนโลยีชั้นนำจากอเมริกา </w:t>
      </w:r>
      <w:r w:rsidR="00AB5269" w:rsidRPr="002669F2">
        <w:rPr>
          <w:rFonts w:asciiTheme="minorBidi" w:hAnsiTheme="minorBidi"/>
          <w:sz w:val="30"/>
          <w:szCs w:val="30"/>
        </w:rPr>
        <w:t xml:space="preserve">Origin Materials </w:t>
      </w:r>
      <w:r w:rsidR="00B1030B">
        <w:rPr>
          <w:rFonts w:asciiTheme="minorBidi" w:hAnsiTheme="minorBidi"/>
          <w:sz w:val="30"/>
          <w:szCs w:val="30"/>
        </w:rPr>
        <w:br/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>ซึ่งผลทดสอบล่าสุดได้ผ่านขั้นตอน</w:t>
      </w:r>
      <w:r w:rsidR="00155B19">
        <w:rPr>
          <w:rFonts w:asciiTheme="minorBidi" w:hAnsiTheme="minorBidi" w:cs="Cordia New" w:hint="cs"/>
          <w:sz w:val="30"/>
          <w:szCs w:val="30"/>
          <w:cs/>
        </w:rPr>
        <w:t xml:space="preserve">ที่ </w:t>
      </w:r>
      <w:r w:rsidR="00155B19">
        <w:rPr>
          <w:rFonts w:asciiTheme="minorBidi" w:hAnsiTheme="minorBidi" w:cs="Cordia New"/>
          <w:sz w:val="30"/>
          <w:szCs w:val="30"/>
        </w:rPr>
        <w:t>1</w:t>
      </w:r>
      <w:r w:rsidR="00155B19">
        <w:rPr>
          <w:rFonts w:asciiTheme="minorBidi" w:hAnsiTheme="minorBidi" w:cs="Cordia New" w:hint="cs"/>
          <w:sz w:val="30"/>
          <w:szCs w:val="30"/>
          <w:cs/>
        </w:rPr>
        <w:t xml:space="preserve"> การทดสอบในห้องปฏิบัติการ และขั้นตอนที่ </w:t>
      </w:r>
      <w:r w:rsidR="00155B19">
        <w:rPr>
          <w:rFonts w:asciiTheme="minorBidi" w:hAnsiTheme="minorBidi" w:cs="Cordia New"/>
          <w:sz w:val="30"/>
          <w:szCs w:val="30"/>
        </w:rPr>
        <w:t xml:space="preserve">2 </w:t>
      </w:r>
      <w:r w:rsidR="00155B19">
        <w:rPr>
          <w:rFonts w:asciiTheme="minorBidi" w:hAnsiTheme="minorBidi" w:cs="Cordia New" w:hint="cs"/>
          <w:sz w:val="30"/>
          <w:szCs w:val="30"/>
          <w:cs/>
        </w:rPr>
        <w:t>การปรับคุณสมบัติที่เหมาะสม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 พร้อมเข้าสู่ขั้นตอน</w:t>
      </w:r>
      <w:r w:rsidR="00155B19">
        <w:rPr>
          <w:rFonts w:asciiTheme="minorBidi" w:hAnsiTheme="minorBidi" w:cs="Cordia New" w:hint="cs"/>
          <w:sz w:val="30"/>
          <w:szCs w:val="30"/>
          <w:cs/>
        </w:rPr>
        <w:t xml:space="preserve">ที่ </w:t>
      </w:r>
      <w:r w:rsidR="00155B19">
        <w:rPr>
          <w:rFonts w:asciiTheme="minorBidi" w:hAnsiTheme="minorBidi" w:cs="Cordia New"/>
          <w:sz w:val="30"/>
          <w:szCs w:val="30"/>
        </w:rPr>
        <w:t>3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B5269" w:rsidRPr="002669F2">
        <w:rPr>
          <w:rFonts w:asciiTheme="minorBidi" w:hAnsiTheme="minorBidi"/>
          <w:sz w:val="30"/>
          <w:szCs w:val="30"/>
        </w:rPr>
        <w:t xml:space="preserve">Pilot </w:t>
      </w:r>
      <w:r w:rsidR="00155B19">
        <w:rPr>
          <w:rFonts w:asciiTheme="minorBidi" w:hAnsiTheme="minorBidi"/>
          <w:sz w:val="30"/>
          <w:szCs w:val="30"/>
        </w:rPr>
        <w:t>Plant</w:t>
      </w:r>
      <w:r w:rsidR="00AB5269" w:rsidRPr="002669F2">
        <w:rPr>
          <w:rFonts w:asciiTheme="minorBidi" w:hAnsiTheme="minorBidi"/>
          <w:sz w:val="30"/>
          <w:szCs w:val="30"/>
        </w:rPr>
        <w:t xml:space="preserve">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และเลือกพันธมิตรเพื่อร่วมมือพัฒนาในขั้นตอนต่อไป นอกจากนี้ยังได้ทำการวิจัยและพัฒนา </w:t>
      </w:r>
      <w:r w:rsidR="00155B19">
        <w:rPr>
          <w:rFonts w:asciiTheme="minorBidi" w:hAnsiTheme="minorBidi"/>
          <w:sz w:val="30"/>
          <w:szCs w:val="30"/>
        </w:rPr>
        <w:t>Biodegradable Wooden Foodservice</w:t>
      </w:r>
      <w:r w:rsidR="00AB5269" w:rsidRPr="002669F2">
        <w:rPr>
          <w:rFonts w:asciiTheme="minorBidi" w:hAnsiTheme="minorBidi"/>
          <w:sz w:val="30"/>
          <w:szCs w:val="30"/>
        </w:rPr>
        <w:t xml:space="preserve"> Packaging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 xml:space="preserve">จากไม้ยูคาลิปตัส เพื่อสนับสนุนการใช้ทรัพยากรทดแทน ตอบโจทย์เทรนด์การใช้บรรจุภัณฑ์อาหารรักษ์โลก 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lastRenderedPageBreak/>
        <w:t>และเพิ่มมูลค่าให้แก่ไม้ยูคาลิปตัส สร้างคุณค่าให้</w:t>
      </w:r>
      <w:r w:rsidR="00814773" w:rsidRPr="002669F2">
        <w:rPr>
          <w:rFonts w:asciiTheme="minorBidi" w:hAnsiTheme="minorBidi" w:cs="Cordia New" w:hint="cs"/>
          <w:sz w:val="30"/>
          <w:szCs w:val="30"/>
          <w:cs/>
        </w:rPr>
        <w:t>แก่</w:t>
      </w:r>
      <w:r w:rsidR="00AB5269" w:rsidRPr="002669F2">
        <w:rPr>
          <w:rFonts w:asciiTheme="minorBidi" w:hAnsiTheme="minorBidi" w:cs="Cordia New"/>
          <w:sz w:val="30"/>
          <w:szCs w:val="30"/>
          <w:cs/>
        </w:rPr>
        <w:t>ผู้มีส่วนได้เสียตั้งแต่ต้นทางการปลูกจนถึงการแปรรูปไม้ยูคาลิปตัส ซึ่งจะช่วยสร้างรายได้และสิ่งแวดล้อมที่ยั่งยืน</w:t>
      </w:r>
      <w:r w:rsidRPr="002669F2">
        <w:rPr>
          <w:rFonts w:asciiTheme="minorBidi" w:hAnsiTheme="minorBidi" w:cs="Cordia New" w:hint="cs"/>
          <w:sz w:val="30"/>
          <w:szCs w:val="30"/>
          <w:cs/>
        </w:rPr>
        <w:t>”</w:t>
      </w:r>
      <w:r w:rsidR="00D81BC9" w:rsidRPr="002669F2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32AE8BEF" w14:textId="77777777" w:rsidR="009A486E" w:rsidRPr="002669F2" w:rsidRDefault="009A486E" w:rsidP="00F550ED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14:paraId="307F575D" w14:textId="3D004196" w:rsidR="001F27B4" w:rsidRPr="002669F2" w:rsidRDefault="001F27B4" w:rsidP="001F27B4">
      <w:pPr>
        <w:spacing w:after="0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2669F2">
        <w:rPr>
          <w:rFonts w:asciiTheme="minorBidi" w:hAnsiTheme="minorBidi"/>
          <w:b/>
          <w:bCs/>
          <w:sz w:val="30"/>
          <w:szCs w:val="30"/>
          <w:cs/>
        </w:rPr>
        <w:t>งบการเงินรวมก่อนสอบทานของเอสซีจี ไตรมาส</w:t>
      </w:r>
      <w:r w:rsidRPr="002669F2">
        <w:rPr>
          <w:rFonts w:asciiTheme="minorBidi" w:hAnsiTheme="minorBidi"/>
          <w:b/>
          <w:bCs/>
          <w:sz w:val="30"/>
          <w:szCs w:val="30"/>
        </w:rPr>
        <w:t xml:space="preserve"> 2 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ประจำปี </w:t>
      </w:r>
      <w:r w:rsidRPr="002669F2">
        <w:rPr>
          <w:rFonts w:asciiTheme="minorBidi" w:hAnsiTheme="minorBidi"/>
          <w:b/>
          <w:bCs/>
          <w:sz w:val="30"/>
          <w:szCs w:val="30"/>
        </w:rPr>
        <w:t>2566</w:t>
      </w:r>
      <w:r w:rsidRPr="002669F2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2669F2">
        <w:rPr>
          <w:rFonts w:asciiTheme="minorBidi" w:hAnsiTheme="minorBidi"/>
          <w:sz w:val="30"/>
          <w:szCs w:val="30"/>
          <w:cs/>
        </w:rPr>
        <w:t>มีดังนี้</w:t>
      </w:r>
      <w:r w:rsidR="00D81BC9" w:rsidRPr="002669F2">
        <w:rPr>
          <w:rFonts w:asciiTheme="minorBidi" w:hAnsiTheme="minorBidi"/>
          <w:sz w:val="30"/>
          <w:szCs w:val="30"/>
        </w:rPr>
        <w:t xml:space="preserve"> </w:t>
      </w:r>
    </w:p>
    <w:p w14:paraId="47F005B1" w14:textId="38F5C413" w:rsidR="005046C7" w:rsidRPr="002669F2" w:rsidRDefault="005046C7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เอสซีจี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124,631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3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จากไตรมาสก่อน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 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โดยธุรกิจซีเมนต์และผลิตภัณฑ์ก่อสร้างและธุรกิจแพคเกจจิ้งมีรายได้จากการขายลดลง</w:t>
      </w:r>
      <w:r w:rsidR="00EF4385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ในขณะที่ธุรกิจเคมิคอลส์มีรายได้จากการขายเพิ่มขึ้นจากไตรมาสก่อนจากปริมาณขาย</w:t>
      </w:r>
      <w:r w:rsidR="00B1030B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ที</w:t>
      </w:r>
      <w:r w:rsidR="00EF4385">
        <w:rPr>
          <w:rStyle w:val="normaltextrun"/>
          <w:rFonts w:ascii="Cordia New" w:hAnsi="Cordia New" w:cs="Cordia New" w:hint="cs"/>
          <w:sz w:val="30"/>
          <w:szCs w:val="30"/>
          <w:cs/>
        </w:rPr>
        <w:t>่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เพิ่มขึ้น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โดยเอสซีจีมีกำไรสำหรับงวด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8,082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51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จากไตรมาสก่อน เนื่องจากมีกำไรจากการปรับมูลค่ายุติธรรมของเงินลงทุนใน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SCG Logistics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จากการรวมธุรกิจ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SCGJWD Logistics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ในไตรมาสก่อน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ทั้งนี้ </w:t>
      </w:r>
      <w:r w:rsidR="00C31E6C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กำไรที่ไม่รวมรายการพิเศษ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(Profit excluding extra items) 5,216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เพิ่มขึ้นร้อยละ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14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จากไตรมาสก่อน เนื่องจากเป็นช่วงที่มีรายได้เงินปันผลรับจากการลงทุน</w:t>
      </w:r>
      <w:r w:rsidR="00EF4385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ในธุรกิจอื่น (ธุรกิจยานยนต์)</w:t>
      </w:r>
      <w:r w:rsidRPr="002669F2">
        <w:rPr>
          <w:rStyle w:val="normaltextrun"/>
          <w:sz w:val="30"/>
          <w:szCs w:val="30"/>
        </w:rPr>
        <w:t> </w:t>
      </w:r>
    </w:p>
    <w:p w14:paraId="408456C5" w14:textId="77777777" w:rsidR="00FF5D7F" w:rsidRPr="002669F2" w:rsidRDefault="00FF5D7F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</w:p>
    <w:p w14:paraId="5E173316" w14:textId="476FD55C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ผลประกอบการครึ่งปีแรกของปี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เอสซีจี มีรายได้จากการขาย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253,379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17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</w:t>
      </w:r>
      <w:r w:rsidR="00B1030B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ของปีก่อน สาเหตุหลักจากยอดขายที่ลดลงของทุกกลุ่มธุรกิจจากสถานการณ์ตลาดที่อ่อนตัว </w:t>
      </w:r>
      <w:r w:rsidR="00126239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C31E6C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กำไรสำหรับงวด</w:t>
      </w:r>
      <w:r w:rsidR="006E5BE0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6E5BE0" w:rsidRPr="002669F2">
        <w:rPr>
          <w:rStyle w:val="normaltextrun"/>
          <w:rFonts w:ascii="Cordia New" w:hAnsi="Cordia New" w:cs="Cordia New"/>
          <w:sz w:val="30"/>
          <w:szCs w:val="30"/>
        </w:rPr>
        <w:t>24,608</w:t>
      </w:r>
      <w:r w:rsidR="006E5BE0"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เพิ่มขึ้นร้อยละ</w:t>
      </w:r>
      <w:r w:rsidR="00610039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31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จากช่วงเดียวกันของปีก่อน จากกำไรจากการปรับมูลค่ายุติธรรมของเงินลงทุน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ขณะที่</w:t>
      </w:r>
      <w:r w:rsidR="00284382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กำไรที่ไม่รวมรายการพิเศษ (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Profit excluding extra items) 9,786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49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 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</w:p>
    <w:p w14:paraId="3B0FC063" w14:textId="2858F6B3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theme="minorBidi"/>
          <w:sz w:val="30"/>
          <w:szCs w:val="30"/>
          <w:cs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สำหรับสินค้าและบริการที่มีมูลค่าเพิ่ม (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High</w:t>
      </w:r>
      <w:r w:rsidR="00507884" w:rsidRPr="002669F2">
        <w:rPr>
          <w:rStyle w:val="normaltextrun"/>
          <w:rFonts w:ascii="Cordia New" w:hAnsi="Cordia New" w:cs="Cordia New"/>
          <w:sz w:val="30"/>
          <w:szCs w:val="30"/>
        </w:rPr>
        <w:t>-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Value Added Products &amp; Services – HVA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) ในครึ่งปีแรกของปี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2566 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มีรายได้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86,411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คิดเป็นร้อยละ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34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ของรายได้จากการขายรวม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 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ยอดขาย</w:t>
      </w:r>
      <w:r w:rsidR="00284382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สินค้าที่เป็นมิตรต่อสิ่งแวดล้อม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Green Choice 137,258 </w:t>
      </w:r>
      <w:r w:rsidR="00B1030B">
        <w:rPr>
          <w:rStyle w:val="normaltextrun"/>
          <w:rFonts w:ascii="Cordia New" w:hAnsi="Cordia New" w:cs="Cordia New"/>
          <w:sz w:val="30"/>
          <w:szCs w:val="30"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ล้านบาท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="00284382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คิดเป็น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54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  <w:r w:rsidR="006E5BE0" w:rsidRPr="002669F2">
        <w:rPr>
          <w:rFonts w:ascii="Segoe UI" w:hAnsi="Segoe UI" w:cstheme="minorBidi" w:hint="cs"/>
          <w:sz w:val="30"/>
          <w:szCs w:val="30"/>
          <w:cs/>
        </w:rPr>
        <w:t>ของรายได้จากการขายรวม</w:t>
      </w:r>
    </w:p>
    <w:p w14:paraId="6654774B" w14:textId="77777777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นอกจากนี้ ยังมีรายได้จากการดำเนินธุรกิจในต่างประเทศ รวมการส่งออกจากประเทศไทย ในครึ่งปีแรกของปี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ทั้งสิ้น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108,672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ล้านบาท คิดเป็นสัดส่วนร้อยละ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43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ของรายได้จากการขายรวม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 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</w:p>
    <w:p w14:paraId="51717693" w14:textId="696C7408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30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มิถุนายน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มีมูลค่า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94</w:t>
      </w:r>
      <w:r w:rsidR="006E5BE0"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2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,018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ล้านบาท โดยร้อยละ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45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เป็นสินทรัพย์ในอาเซียน (ไม่รวมไทย)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</w:p>
    <w:p w14:paraId="08DEC8B0" w14:textId="77777777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</w:p>
    <w:p w14:paraId="65C5AEE6" w14:textId="4A4A3C49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ผลการดำเนินงานไตรมาสที่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 xml:space="preserve">2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ปี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และ ครึ่งปีแรกของปี 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แยกตามรายธุรกิจ ดังนี้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 xml:space="preserve"> </w:t>
      </w:r>
    </w:p>
    <w:p w14:paraId="6BD398C6" w14:textId="59860495" w:rsidR="005046C7" w:rsidRPr="002669F2" w:rsidRDefault="005046C7" w:rsidP="00C05034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  <w:cs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ธุรกิจเคมิคอลส์ (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SCGC)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ในไตรมาสที่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48,755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เพิ่มขึ้นร้อยละ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4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จากไตรมาสก่อน เนื่องจากปริมาณขาย</w:t>
      </w:r>
      <w:r w:rsidR="00484EC5" w:rsidRPr="002669F2">
        <w:rPr>
          <w:rStyle w:val="normaltextrun"/>
          <w:rFonts w:ascii="Cordia New" w:hAnsi="Cordia New" w:cs="Cordia New"/>
          <w:sz w:val="30"/>
          <w:szCs w:val="30"/>
          <w:cs/>
        </w:rPr>
        <w:t>พอลิโอเลฟินส์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เพิ่มขึ้น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="00FE2218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กำไรสำหรับงวด</w:t>
      </w:r>
      <w:r w:rsidR="00F402E7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F402E7" w:rsidRPr="002669F2">
        <w:rPr>
          <w:rStyle w:val="normaltextrun"/>
          <w:rFonts w:ascii="Cordia New" w:hAnsi="Cordia New" w:cs="Cordia New"/>
          <w:sz w:val="30"/>
          <w:szCs w:val="30"/>
        </w:rPr>
        <w:t xml:space="preserve">741 </w:t>
      </w:r>
      <w:r w:rsidR="00F402E7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ล้านบาท ลดลงร้อยละ </w:t>
      </w:r>
      <w:r w:rsidR="00F402E7" w:rsidRPr="002669F2">
        <w:rPr>
          <w:rStyle w:val="normaltextrun"/>
          <w:rFonts w:ascii="Cordia New" w:hAnsi="Cordia New" w:cs="Cordia New"/>
          <w:sz w:val="30"/>
          <w:szCs w:val="30"/>
        </w:rPr>
        <w:t xml:space="preserve">45 </w:t>
      </w:r>
      <w:r w:rsidR="00F402E7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จากไตรมาสก่อน เนื่องจากส่วนต่างราคาขายลดลง</w:t>
      </w:r>
    </w:p>
    <w:p w14:paraId="2F98E15C" w14:textId="77777777" w:rsidR="005046C7" w:rsidRPr="002669F2" w:rsidRDefault="005046C7" w:rsidP="005046C7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สำหรับผลประกอบการครึ่งปีแรกของปี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ธุรกิจเคมิคอลส์ (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SCGC)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95,560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ล้านบาท 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30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จากช่วงเดียวกันของปีก่อน เนื่องจากราคาสินค้าปรับตัวลดลง โดยมีกำไรสำหรับงวด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2,097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ล้านบาท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71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จากช่วงเดียวกันของปีก่อน เนื่องจากส่วนแบ่งกำไรจากบริษัทร่วมลดลง ประกอบกับปริมาณขายและส่วนต่างราคาขายลดลง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</w:p>
    <w:p w14:paraId="036E0AE3" w14:textId="24585680" w:rsidR="00A7250D" w:rsidRDefault="00A7250D" w:rsidP="006E37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ordia New" w:hAnsi="Cordia New" w:cs="Cordia New"/>
          <w:b/>
          <w:bCs/>
          <w:sz w:val="30"/>
          <w:szCs w:val="30"/>
        </w:rPr>
      </w:pPr>
    </w:p>
    <w:p w14:paraId="6BFB2897" w14:textId="1D511C9F" w:rsidR="00EF4385" w:rsidRDefault="00EF4385" w:rsidP="006E37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ordia New" w:hAnsi="Cordia New" w:cs="Cordia New"/>
          <w:b/>
          <w:bCs/>
          <w:sz w:val="30"/>
          <w:szCs w:val="30"/>
        </w:rPr>
      </w:pPr>
    </w:p>
    <w:p w14:paraId="4BC3CBAA" w14:textId="316912AC" w:rsidR="00EF4385" w:rsidRDefault="00EF4385" w:rsidP="006E37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ordia New" w:hAnsi="Cordia New" w:cs="Cordia New"/>
          <w:b/>
          <w:bCs/>
          <w:sz w:val="30"/>
          <w:szCs w:val="30"/>
        </w:rPr>
      </w:pPr>
    </w:p>
    <w:p w14:paraId="26FE2920" w14:textId="77777777" w:rsidR="00EF4385" w:rsidRPr="002669F2" w:rsidRDefault="00EF4385" w:rsidP="006E376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ordia New" w:hAnsi="Cordia New" w:cs="Cordia New"/>
          <w:b/>
          <w:bCs/>
          <w:sz w:val="30"/>
          <w:szCs w:val="30"/>
        </w:rPr>
      </w:pPr>
    </w:p>
    <w:p w14:paraId="0483375C" w14:textId="0A84B3A5" w:rsidR="005046C7" w:rsidRPr="002669F2" w:rsidRDefault="005046C7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ในไตรมาสที่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46,432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12 </w:t>
      </w:r>
      <w:r w:rsidR="00EF4385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เมื่อเทียบกับช่วงเดียวกันของปี</w:t>
      </w:r>
      <w:r w:rsidRPr="00C64E36">
        <w:rPr>
          <w:rStyle w:val="normaltextrun"/>
          <w:rFonts w:ascii="Cordia New" w:hAnsi="Cordia New" w:cs="Cordia New"/>
          <w:sz w:val="30"/>
          <w:szCs w:val="30"/>
          <w:cs/>
        </w:rPr>
        <w:t>ก่อน สาเหตุมาจาก</w:t>
      </w:r>
      <w:r w:rsidR="00EF4385" w:rsidRPr="00C64E36">
        <w:rPr>
          <w:rFonts w:asciiTheme="minorBidi" w:eastAsia="Cordia New" w:hAnsiTheme="minorBidi" w:cstheme="minorBidi"/>
          <w:sz w:val="30"/>
          <w:szCs w:val="30"/>
          <w:cs/>
        </w:rPr>
        <w:t xml:space="preserve">ไม่รวมยอดขายของ </w:t>
      </w:r>
      <w:r w:rsidR="00EF4385" w:rsidRPr="00C64E36">
        <w:rPr>
          <w:rFonts w:asciiTheme="minorBidi" w:eastAsia="Cordia New" w:hAnsiTheme="minorBidi" w:cstheme="minorBidi"/>
          <w:sz w:val="30"/>
          <w:szCs w:val="30"/>
        </w:rPr>
        <w:t xml:space="preserve">SCG Logistics </w:t>
      </w:r>
      <w:r w:rsidR="00EF4385" w:rsidRPr="00C64E36">
        <w:rPr>
          <w:rFonts w:asciiTheme="minorBidi" w:eastAsia="Cordia New" w:hAnsiTheme="minorBidi" w:cstheme="minorBidi"/>
          <w:sz w:val="30"/>
          <w:szCs w:val="30"/>
          <w:cs/>
        </w:rPr>
        <w:t xml:space="preserve">เนื่องจากได้รวมกิจการกับ </w:t>
      </w:r>
      <w:r w:rsidR="00EF4385" w:rsidRPr="00C64E36">
        <w:rPr>
          <w:rFonts w:asciiTheme="minorBidi" w:eastAsia="Cordia New" w:hAnsiTheme="minorBidi" w:cstheme="minorBidi"/>
          <w:sz w:val="30"/>
          <w:szCs w:val="30"/>
        </w:rPr>
        <w:t xml:space="preserve">JWD </w:t>
      </w:r>
      <w:r w:rsidR="00EF4385" w:rsidRPr="00C64E36">
        <w:rPr>
          <w:rFonts w:asciiTheme="minorBidi" w:eastAsia="Cordia New" w:hAnsiTheme="minorBidi" w:cstheme="minorBidi"/>
          <w:sz w:val="30"/>
          <w:szCs w:val="30"/>
          <w:cs/>
        </w:rPr>
        <w:t>ในไตรมาสแรก</w:t>
      </w:r>
      <w:r w:rsidRPr="00C64E36">
        <w:rPr>
          <w:rStyle w:val="normaltextrun"/>
          <w:rFonts w:ascii="Cordia New" w:hAnsi="Cordia New" w:cs="Cordia New"/>
          <w:sz w:val="30"/>
          <w:szCs w:val="30"/>
          <w:cs/>
        </w:rPr>
        <w:t>รวมถึงสถานการณ์เศรษฐกิจในภูมิภาคอาเซียนนอกเหนือจากประเทศไทยที่ถดถอย</w:t>
      </w:r>
      <w:r w:rsidRPr="00C64E36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C64E36">
        <w:rPr>
          <w:rStyle w:val="normaltextrun"/>
          <w:rFonts w:ascii="Cordia New" w:hAnsi="Cordia New" w:cs="Cordia New"/>
          <w:sz w:val="30"/>
          <w:szCs w:val="30"/>
          <w:cs/>
        </w:rPr>
        <w:t xml:space="preserve">โดยมีกำไรสำหรับงวดอยู่ที่ </w:t>
      </w:r>
      <w:r w:rsidRPr="00C64E36">
        <w:rPr>
          <w:rStyle w:val="normaltextrun"/>
          <w:rFonts w:ascii="Cordia New" w:hAnsi="Cordia New" w:cs="Cordia New"/>
          <w:sz w:val="30"/>
          <w:szCs w:val="30"/>
        </w:rPr>
        <w:t>1,250</w:t>
      </w:r>
      <w:r w:rsidRPr="00C64E36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35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สาเหตุหลักจากสถานการณ์เศรษฐกิจในภูมิภาคอาเซียนที่ถดถอย</w:t>
      </w:r>
      <w:r w:rsidRPr="002669F2">
        <w:rPr>
          <w:rStyle w:val="normaltextrun"/>
          <w:sz w:val="30"/>
          <w:szCs w:val="30"/>
        </w:rPr>
        <w:t> </w:t>
      </w:r>
    </w:p>
    <w:p w14:paraId="1F3E676B" w14:textId="3812385B" w:rsidR="00507884" w:rsidRPr="002669F2" w:rsidRDefault="00507884" w:rsidP="0050788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</w:p>
    <w:p w14:paraId="38EF7C8B" w14:textId="7D82F434" w:rsidR="005046C7" w:rsidRPr="002669F2" w:rsidRDefault="005046C7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="Segoe UI" w:hAnsi="Segoe UI" w:cstheme="minorBidi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สำหรับผลประกอบการครึ่งปีแรกของปี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ธุรกิจซีเมนต์และผลิตภัณฑ์ก่อสร้าง</w:t>
      </w:r>
      <w:r w:rsidR="00126239"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มีรายได้จากการขาย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97,232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ล้านบาท </w:t>
      </w:r>
      <w:r w:rsidR="00507884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จากช่วงเดียวกันของปีก่อน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โดยมีกำไรสำหรับงวด</w:t>
      </w:r>
      <w:r w:rsidR="00C05034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14,713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เพิ่มขึ้น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10,302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ล้านบาท จากช่วงเดียวกัน</w:t>
      </w:r>
      <w:r w:rsidR="00B1030B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โดยผลการดำเนินงานแบ่งตามธุรกิจ ดังนี้</w:t>
      </w:r>
      <w:r w:rsidRPr="002669F2">
        <w:rPr>
          <w:rStyle w:val="eop"/>
          <w:rFonts w:ascii="Cordia New" w:hAnsi="Cordia New" w:cs="Cordia New"/>
          <w:sz w:val="30"/>
          <w:szCs w:val="30"/>
        </w:rPr>
        <w:t> </w:t>
      </w:r>
      <w:r w:rsidR="00C05034" w:rsidRPr="002669F2">
        <w:rPr>
          <w:rFonts w:ascii="Segoe UI" w:hAnsi="Segoe UI" w:cs="Segoe UI"/>
          <w:sz w:val="30"/>
          <w:szCs w:val="30"/>
        </w:rPr>
        <w:t xml:space="preserve"> </w:t>
      </w:r>
    </w:p>
    <w:p w14:paraId="5689BC35" w14:textId="370E0A27" w:rsidR="005046C7" w:rsidRPr="002669F2" w:rsidRDefault="005046C7" w:rsidP="00EF4385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thaiDistribute"/>
        <w:textAlignment w:val="baseline"/>
        <w:rPr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ธุรกิจเอสซีจี ซีเมนต์แอนด์กรีนโซลูชัน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มีรายได้จากการขาย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21,340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เมื่อเทียบกับช่วงเดียวกันของปีก่อน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โดยครึ่งปีแรกของปี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ธุรกิจเอสซีจี ซีเมนต์แอนด์กรีนโซลูชัน 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44,178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เพิ่มขึ้นร้อยละ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1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จากช่วงเดียวกันของปีก่อน </w:t>
      </w:r>
    </w:p>
    <w:p w14:paraId="7D0623AD" w14:textId="09F83441" w:rsidR="005046C7" w:rsidRPr="002669F2" w:rsidRDefault="005046C7" w:rsidP="00EF4385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thaiDistribute"/>
        <w:textAlignment w:val="baseline"/>
        <w:rPr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ธุรกิจเอสซีจี สมาร์ทลีฟวิง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มีรายได้จากการขาย</w:t>
      </w:r>
      <w:r w:rsidR="00507884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6,247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เพิ่มขึ้นร้อยละ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4 </w:t>
      </w:r>
      <w:r w:rsidR="0060065B" w:rsidRPr="002669F2">
        <w:rPr>
          <w:rStyle w:val="normaltextrun"/>
          <w:rFonts w:ascii="Cordia New" w:hAnsi="Cordia New" w:cs="Cordia New"/>
          <w:sz w:val="30"/>
          <w:szCs w:val="30"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เมื่อเทียบกับช่วงเดียวกันของปีก่อน </w:t>
      </w:r>
      <w:r w:rsidR="0060065B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โดย</w:t>
      </w:r>
      <w:r w:rsidR="002E7995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ค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ธุรกิจเอสซีจี สมาร์ทลีฟวิง</w:t>
      </w:r>
      <w:r w:rsidRPr="002669F2">
        <w:rPr>
          <w:rStyle w:val="scxw21863850"/>
          <w:rFonts w:ascii="Cordia New" w:hAnsi="Cordia New" w:cs="Cordia New"/>
          <w:sz w:val="30"/>
          <w:szCs w:val="30"/>
        </w:rPr>
        <w:t> 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12,956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="00507884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ล้านบาท เพิ่มขึ้นร้อยละ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8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จากช่วงเดียวกันของปีก่อน </w:t>
      </w:r>
    </w:p>
    <w:p w14:paraId="3F5EF5F3" w14:textId="74332A11" w:rsidR="007E6251" w:rsidRPr="002669F2" w:rsidRDefault="005046C7" w:rsidP="00EF4385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ธุรกิจเอสซีจี ดิสทริบิวชั่น แอนด์ รีเทล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มีรายได้จากการขาย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31,049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ล้านบาท ลดลงร้อยละ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8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เมื่อเทียบกับช่วงเดียวกันของปีก่อน </w:t>
      </w:r>
      <w:r w:rsidR="0060065B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โดย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2566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ธุรกิจเอสซีจี ดิสทริบิวชั่น แอนด์ </w:t>
      </w:r>
      <w:r w:rsidRPr="002669F2">
        <w:rPr>
          <w:rStyle w:val="scxw21863850"/>
          <w:rFonts w:ascii="Cordia New" w:hAnsi="Cordia New" w:cs="Cordia New"/>
          <w:sz w:val="30"/>
          <w:szCs w:val="30"/>
        </w:rPr>
        <w:t> 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รีเทล มีรายได้จากการขาย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64,025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3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จากช่วงเดียวกันของปีก่อน </w:t>
      </w:r>
    </w:p>
    <w:p w14:paraId="7161F9E1" w14:textId="77777777" w:rsidR="007E6251" w:rsidRPr="002669F2" w:rsidRDefault="007E6251" w:rsidP="00EF4385">
      <w:pPr>
        <w:pStyle w:val="paragraph"/>
        <w:spacing w:before="0" w:beforeAutospacing="0" w:after="0" w:afterAutospacing="0"/>
        <w:ind w:left="108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</w:p>
    <w:p w14:paraId="0AB4DAF0" w14:textId="5AB5FD1B" w:rsidR="005046C7" w:rsidRPr="002669F2" w:rsidRDefault="005046C7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ธุรกิจแพคเกจจิ้ง (</w:t>
      </w:r>
      <w:r w:rsidRPr="002669F2">
        <w:rPr>
          <w:rStyle w:val="normaltextrun"/>
          <w:rFonts w:ascii="Cordia New" w:hAnsi="Cordia New" w:cs="Cordia New"/>
          <w:b/>
          <w:bCs/>
          <w:sz w:val="30"/>
          <w:szCs w:val="30"/>
        </w:rPr>
        <w:t>SCGP)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ในไตรมาสที่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มีรายได้จากการขาย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32,216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4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เมื่อเทียบกับ</w:t>
      </w:r>
      <w:r w:rsidR="00507884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ไตรมาสก่อน</w:t>
      </w:r>
      <w:r w:rsidR="00507884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สาเหตุจากปริมาณขายของกระดาษบรรจุภัณฑ์ลดลง โดยเป็นผลกระทบจากช่วงวันหยุดเทศกาลโดยเฉพาะในประเทศอินโดนีเซีย ในขณะที่รายได้จากการขายสำหรับบรรจุภัณฑ์จากพอลิเมอร์กับบรรจุภัณฑ์อาหารเพิ่มขึ้น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ทั้งนี้รายได้จากการขายลดลงร้อยละ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15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เมื่อเทียบกับช่วงเดียวกันของปีก่อน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สาเหตุหลักมาจากการชะลอตัวของเศรษฐกิจโลก ซึ่งกระทบต่อความต้องการ</w:t>
      </w:r>
      <w:r w:rsidR="006E5BE0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บรรจุภัณฑ์ทั้งจากตลาดในประเทศและส่งออก โดยเฉพาะสินค้าคงทนและสินค้าไม่จำเป็น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โดยมีกำไรสำหรับงวด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1,485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20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เมื่อเทียบกับช่วงเดียวกันของปีก่อน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สาเหตุหลักจากราคาขายของกระดาษบรรจุภัณฑ์และเยื่อกระดาษ</w:t>
      </w:r>
      <w:r w:rsidR="00507884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>ในภูมิภาคปรับตัวลง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ทั้งนี้</w:t>
      </w:r>
      <w:r w:rsidR="00507884" w:rsidRPr="002669F2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กำไรสำหรับงวดเพิ่มขึ้นร้อยละ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22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เมื่อเทียบกับไตรมาสก่อน </w:t>
      </w:r>
      <w:r w:rsidR="000F42B2" w:rsidRPr="00B1030B">
        <w:rPr>
          <w:rStyle w:val="normaltextrun"/>
          <w:rFonts w:ascii="Cordia New" w:hAnsi="Cordia New" w:cs="Cordia New"/>
          <w:sz w:val="30"/>
          <w:szCs w:val="30"/>
          <w:cs/>
        </w:rPr>
        <w:t>สาเหตุจากต้นทุน</w:t>
      </w:r>
      <w:r w:rsidR="000F42B2" w:rsidRPr="00B1030B">
        <w:rPr>
          <w:rStyle w:val="normaltextrun"/>
          <w:rFonts w:ascii="Cordia New" w:hAnsi="Cordia New" w:cs="Cordia New" w:hint="cs"/>
          <w:sz w:val="30"/>
          <w:szCs w:val="30"/>
          <w:cs/>
        </w:rPr>
        <w:t>วัตถุดิบ</w:t>
      </w:r>
      <w:r w:rsidR="000F42B2" w:rsidRPr="00B1030B">
        <w:rPr>
          <w:rStyle w:val="normaltextrun"/>
          <w:rFonts w:ascii="Cordia New" w:hAnsi="Cordia New" w:cs="Cordia New"/>
          <w:sz w:val="30"/>
          <w:szCs w:val="30"/>
          <w:cs/>
        </w:rPr>
        <w:t xml:space="preserve"> ค่าขนส่ง และพลังงานลดล</w:t>
      </w:r>
      <w:r w:rsidR="000F42B2" w:rsidRPr="00B1030B">
        <w:rPr>
          <w:rStyle w:val="normaltextrun"/>
          <w:rFonts w:ascii="Cordia New" w:hAnsi="Cordia New" w:cs="Cordia New" w:hint="cs"/>
          <w:sz w:val="30"/>
          <w:szCs w:val="30"/>
          <w:cs/>
        </w:rPr>
        <w:t>ง และการบริหารจัดการต้นทุนอย่างมีประสิทธิภาพ</w:t>
      </w:r>
    </w:p>
    <w:p w14:paraId="573FE8CD" w14:textId="69A3FEAD" w:rsidR="005046C7" w:rsidRDefault="005046C7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สำหรับผลประกอบการครึ่งปีแรกของปี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2566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ธุรกิจแพคเกจจิ้ง (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SCGP)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มีรายได้จากการขายรวม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65,945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ล้านบาท </w:t>
      </w:r>
      <w:r w:rsidR="0060065B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>12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 เมื่อเทียบกับช่วงเดียวกันของปีก่อน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สาเหตุหลักจากปริมาณและราคาขายของกระดาษบรรจุภัณฑ์ลดลง ในช่วงที่</w:t>
      </w:r>
      <w:r w:rsidR="0060065B" w:rsidRPr="002669F2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อุปสงค์ของบรรจุภัณฑ์ในภูมิภาคอาเซียนและตลาดส่งออกยังชะลอตัว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โดยมีกำไรสำหรับงวด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2,705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 xml:space="preserve">ล้านบาท ลดลงร้อยละ 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23 </w:t>
      </w:r>
      <w:r w:rsidR="00456DCA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เมื่อเทียบกับช่วงเดียวกันของปีก่อน</w:t>
      </w:r>
      <w:r w:rsidRPr="002669F2">
        <w:rPr>
          <w:rStyle w:val="normaltextrun"/>
          <w:rFonts w:ascii="Cordia New" w:hAnsi="Cordia New" w:cs="Cordia New"/>
          <w:sz w:val="30"/>
          <w:szCs w:val="30"/>
        </w:rPr>
        <w:t xml:space="preserve"> </w:t>
      </w:r>
      <w:r w:rsidRPr="002669F2">
        <w:rPr>
          <w:rStyle w:val="normaltextrun"/>
          <w:rFonts w:ascii="Cordia New" w:hAnsi="Cordia New" w:cs="Cordia New"/>
          <w:sz w:val="30"/>
          <w:szCs w:val="30"/>
          <w:cs/>
        </w:rPr>
        <w:t>สาเหตุหลักจากราคาขายที่ลดลง โดยเฉพาะกระดาษบรรจุภัณฑ์ซึ่งเป็นไปในทางเดียวกันกับรายได้จากการขาย</w:t>
      </w:r>
      <w:r w:rsidRPr="002669F2">
        <w:rPr>
          <w:rStyle w:val="normaltextrun"/>
          <w:sz w:val="30"/>
          <w:szCs w:val="30"/>
        </w:rPr>
        <w:t> </w:t>
      </w:r>
    </w:p>
    <w:p w14:paraId="536E1C0C" w14:textId="77777777" w:rsidR="00B1030B" w:rsidRPr="002669F2" w:rsidRDefault="00B1030B" w:rsidP="00EF4385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="Cordia New" w:hAnsi="Cordia New" w:cs="Cordia New"/>
          <w:sz w:val="30"/>
          <w:szCs w:val="30"/>
        </w:rPr>
      </w:pPr>
    </w:p>
    <w:p w14:paraId="3DCA8F83" w14:textId="49D2E27B" w:rsidR="00411401" w:rsidRPr="002669F2" w:rsidRDefault="00411401" w:rsidP="00EF4385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14:paraId="3B92C7A4" w14:textId="757C49CA" w:rsidR="00411401" w:rsidRPr="002669F2" w:rsidRDefault="00411401" w:rsidP="00EF4385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2669F2">
        <w:rPr>
          <w:rFonts w:asciiTheme="minorBidi" w:hAnsiTheme="minorBidi"/>
          <w:sz w:val="30"/>
          <w:szCs w:val="30"/>
        </w:rPr>
        <w:t xml:space="preserve"> </w:t>
      </w:r>
      <w:r w:rsidRPr="002669F2">
        <w:rPr>
          <w:rFonts w:asciiTheme="minorBidi" w:hAnsiTheme="minorBidi"/>
          <w:sz w:val="30"/>
          <w:szCs w:val="30"/>
        </w:rPr>
        <w:tab/>
      </w:r>
      <w:r w:rsidRPr="002669F2">
        <w:rPr>
          <w:rFonts w:asciiTheme="minorBidi" w:hAnsiTheme="minorBidi"/>
          <w:sz w:val="30"/>
          <w:szCs w:val="30"/>
          <w:cs/>
        </w:rPr>
        <w:t xml:space="preserve">ทั้งนี้ คณะกรรมการบริษัทอนุมัติจ่ายเงินปันผลระหว่างกาลจากผลการดำเนินงานครึ่งปีแรกของปี </w:t>
      </w:r>
      <w:r w:rsidRPr="002669F2">
        <w:rPr>
          <w:rFonts w:asciiTheme="minorBidi" w:hAnsiTheme="minorBidi"/>
          <w:sz w:val="30"/>
          <w:szCs w:val="30"/>
        </w:rPr>
        <w:t xml:space="preserve">2566 </w:t>
      </w:r>
      <w:r w:rsidRPr="002669F2">
        <w:rPr>
          <w:rFonts w:asciiTheme="minorBidi" w:hAnsiTheme="minorBidi"/>
          <w:sz w:val="30"/>
          <w:szCs w:val="30"/>
          <w:cs/>
        </w:rPr>
        <w:t xml:space="preserve">ในอัตรา </w:t>
      </w:r>
      <w:r w:rsidR="00507884" w:rsidRPr="002669F2">
        <w:rPr>
          <w:rFonts w:asciiTheme="minorBidi" w:hAnsiTheme="minorBidi"/>
          <w:sz w:val="30"/>
          <w:szCs w:val="30"/>
        </w:rPr>
        <w:t>2.5</w:t>
      </w:r>
      <w:r w:rsidRPr="002669F2">
        <w:rPr>
          <w:rFonts w:asciiTheme="minorBidi" w:hAnsiTheme="minorBidi"/>
          <w:sz w:val="30"/>
          <w:szCs w:val="30"/>
        </w:rPr>
        <w:t xml:space="preserve">  </w:t>
      </w:r>
      <w:r w:rsidRPr="002669F2">
        <w:rPr>
          <w:rFonts w:asciiTheme="minorBidi" w:hAnsiTheme="minorBidi"/>
          <w:sz w:val="30"/>
          <w:szCs w:val="30"/>
          <w:cs/>
        </w:rPr>
        <w:t>บาท</w:t>
      </w:r>
      <w:r w:rsidR="0060065B" w:rsidRPr="002669F2">
        <w:rPr>
          <w:rFonts w:asciiTheme="minorBidi" w:hAnsiTheme="minorBidi"/>
          <w:sz w:val="30"/>
          <w:szCs w:val="30"/>
          <w:cs/>
        </w:rPr>
        <w:br/>
      </w:r>
      <w:r w:rsidRPr="002669F2">
        <w:rPr>
          <w:rFonts w:asciiTheme="minorBidi" w:hAnsiTheme="minorBidi"/>
          <w:sz w:val="30"/>
          <w:szCs w:val="30"/>
          <w:cs/>
        </w:rPr>
        <w:t xml:space="preserve">ต่อหุ้น เป็นเงิน </w:t>
      </w:r>
      <w:r w:rsidR="00507884" w:rsidRPr="002669F2">
        <w:rPr>
          <w:rFonts w:asciiTheme="minorBidi" w:hAnsiTheme="minorBidi"/>
          <w:sz w:val="30"/>
          <w:szCs w:val="30"/>
        </w:rPr>
        <w:t>3,000</w:t>
      </w:r>
      <w:r w:rsidRPr="002669F2">
        <w:rPr>
          <w:rFonts w:asciiTheme="minorBidi" w:hAnsiTheme="minorBidi"/>
          <w:sz w:val="30"/>
          <w:szCs w:val="30"/>
        </w:rPr>
        <w:t xml:space="preserve">  </w:t>
      </w:r>
      <w:r w:rsidRPr="002669F2">
        <w:rPr>
          <w:rFonts w:asciiTheme="minorBidi" w:hAnsiTheme="minorBidi"/>
          <w:sz w:val="30"/>
          <w:szCs w:val="30"/>
          <w:cs/>
        </w:rPr>
        <w:t xml:space="preserve">ล้านบาท โดยกำหนดจ่ายเงินปันผลระหว่างกาลในวันที่ </w:t>
      </w:r>
      <w:r w:rsidR="00507884" w:rsidRPr="002669F2">
        <w:rPr>
          <w:rFonts w:asciiTheme="minorBidi" w:hAnsiTheme="minorBidi"/>
          <w:sz w:val="30"/>
          <w:szCs w:val="30"/>
        </w:rPr>
        <w:t xml:space="preserve">25 </w:t>
      </w:r>
      <w:r w:rsidR="00507884" w:rsidRPr="002669F2">
        <w:rPr>
          <w:rFonts w:asciiTheme="minorBidi" w:hAnsiTheme="minorBidi" w:hint="cs"/>
          <w:sz w:val="30"/>
          <w:szCs w:val="30"/>
          <w:cs/>
        </w:rPr>
        <w:t xml:space="preserve">สิงหาคม </w:t>
      </w:r>
      <w:r w:rsidR="00507884" w:rsidRPr="002669F2">
        <w:rPr>
          <w:rFonts w:asciiTheme="minorBidi" w:hAnsiTheme="minorBidi"/>
          <w:sz w:val="30"/>
          <w:szCs w:val="30"/>
        </w:rPr>
        <w:t>2566</w:t>
      </w:r>
      <w:r w:rsidRPr="002669F2">
        <w:rPr>
          <w:rFonts w:asciiTheme="minorBidi" w:hAnsiTheme="minorBidi"/>
          <w:sz w:val="30"/>
          <w:szCs w:val="30"/>
        </w:rPr>
        <w:t xml:space="preserve"> </w:t>
      </w:r>
      <w:r w:rsidRPr="002669F2">
        <w:rPr>
          <w:rFonts w:asciiTheme="minorBidi" w:hAnsiTheme="minorBidi"/>
          <w:sz w:val="30"/>
          <w:szCs w:val="30"/>
          <w:cs/>
        </w:rPr>
        <w:t>กำหนดผู้ที่ไม่มีสิทธิรับเงินปันผล (</w:t>
      </w:r>
      <w:r w:rsidRPr="002669F2">
        <w:rPr>
          <w:rFonts w:asciiTheme="minorBidi" w:hAnsiTheme="minorBidi"/>
          <w:sz w:val="30"/>
          <w:szCs w:val="30"/>
        </w:rPr>
        <w:t xml:space="preserve">XD) </w:t>
      </w:r>
      <w:r w:rsidRPr="002669F2">
        <w:rPr>
          <w:rFonts w:asciiTheme="minorBidi" w:hAnsiTheme="minorBidi"/>
          <w:sz w:val="30"/>
          <w:szCs w:val="30"/>
          <w:cs/>
        </w:rPr>
        <w:t>ในวัน</w:t>
      </w:r>
      <w:r w:rsidRPr="002669F2">
        <w:rPr>
          <w:rFonts w:asciiTheme="minorBidi" w:hAnsiTheme="minorBidi"/>
          <w:sz w:val="30"/>
          <w:szCs w:val="30"/>
        </w:rPr>
        <w:t xml:space="preserve"> </w:t>
      </w:r>
      <w:r w:rsidR="00507884" w:rsidRPr="002669F2">
        <w:rPr>
          <w:rFonts w:asciiTheme="minorBidi" w:hAnsiTheme="minorBidi"/>
          <w:sz w:val="30"/>
          <w:szCs w:val="30"/>
        </w:rPr>
        <w:t xml:space="preserve">9 </w:t>
      </w:r>
      <w:r w:rsidR="00507884" w:rsidRPr="002669F2">
        <w:rPr>
          <w:rFonts w:asciiTheme="minorBidi" w:hAnsiTheme="minorBidi" w:hint="cs"/>
          <w:sz w:val="30"/>
          <w:szCs w:val="30"/>
          <w:cs/>
        </w:rPr>
        <w:t xml:space="preserve">สิงหาคม </w:t>
      </w:r>
      <w:r w:rsidR="00507884" w:rsidRPr="002669F2">
        <w:rPr>
          <w:rFonts w:asciiTheme="minorBidi" w:hAnsiTheme="minorBidi"/>
          <w:sz w:val="30"/>
          <w:szCs w:val="30"/>
        </w:rPr>
        <w:t>2566</w:t>
      </w:r>
      <w:r w:rsidRPr="002669F2">
        <w:rPr>
          <w:rFonts w:asciiTheme="minorBidi" w:hAnsiTheme="minorBidi"/>
          <w:sz w:val="30"/>
          <w:szCs w:val="30"/>
        </w:rPr>
        <w:t xml:space="preserve">   </w:t>
      </w:r>
      <w:r w:rsidRPr="002669F2">
        <w:rPr>
          <w:rFonts w:asciiTheme="minorBidi" w:hAnsiTheme="minorBidi"/>
          <w:sz w:val="30"/>
          <w:szCs w:val="30"/>
          <w:cs/>
        </w:rPr>
        <w:t>และกำหนดรายชื่อผู้มีสิทธิรับเงินปันผล (</w:t>
      </w:r>
      <w:r w:rsidRPr="002669F2">
        <w:rPr>
          <w:rFonts w:asciiTheme="minorBidi" w:hAnsiTheme="minorBidi"/>
          <w:sz w:val="30"/>
          <w:szCs w:val="30"/>
        </w:rPr>
        <w:t xml:space="preserve">Record date) </w:t>
      </w:r>
      <w:r w:rsidRPr="002669F2">
        <w:rPr>
          <w:rFonts w:asciiTheme="minorBidi" w:hAnsiTheme="minorBidi"/>
          <w:sz w:val="30"/>
          <w:szCs w:val="30"/>
          <w:cs/>
        </w:rPr>
        <w:t xml:space="preserve">ในวันที่ </w:t>
      </w:r>
      <w:r w:rsidRPr="002669F2">
        <w:rPr>
          <w:rFonts w:asciiTheme="minorBidi" w:hAnsiTheme="minorBidi"/>
          <w:sz w:val="30"/>
          <w:szCs w:val="30"/>
        </w:rPr>
        <w:t xml:space="preserve"> </w:t>
      </w:r>
      <w:r w:rsidR="00507884" w:rsidRPr="002669F2">
        <w:rPr>
          <w:rFonts w:asciiTheme="minorBidi" w:hAnsiTheme="minorBidi"/>
          <w:sz w:val="30"/>
          <w:szCs w:val="30"/>
        </w:rPr>
        <w:t xml:space="preserve">10 </w:t>
      </w:r>
      <w:r w:rsidR="00507884" w:rsidRPr="002669F2">
        <w:rPr>
          <w:rFonts w:asciiTheme="minorBidi" w:hAnsiTheme="minorBidi" w:hint="cs"/>
          <w:sz w:val="30"/>
          <w:szCs w:val="30"/>
          <w:cs/>
        </w:rPr>
        <w:t xml:space="preserve">สิงหาคม </w:t>
      </w:r>
      <w:r w:rsidR="00507884" w:rsidRPr="002669F2">
        <w:rPr>
          <w:rFonts w:asciiTheme="minorBidi" w:hAnsiTheme="minorBidi"/>
          <w:sz w:val="30"/>
          <w:szCs w:val="30"/>
        </w:rPr>
        <w:t>2566</w:t>
      </w:r>
      <w:r w:rsidRPr="002669F2">
        <w:rPr>
          <w:rFonts w:asciiTheme="minorBidi" w:hAnsiTheme="minorBidi"/>
          <w:sz w:val="30"/>
          <w:szCs w:val="30"/>
        </w:rPr>
        <w:t xml:space="preserve">  </w:t>
      </w:r>
      <w:r w:rsidRPr="002669F2">
        <w:rPr>
          <w:rFonts w:asciiTheme="minorBidi" w:hAnsiTheme="minorBidi"/>
          <w:sz w:val="30"/>
          <w:szCs w:val="30"/>
          <w:cs/>
        </w:rPr>
        <w:t xml:space="preserve"> </w:t>
      </w:r>
    </w:p>
    <w:p w14:paraId="70089C45" w14:textId="1C9E1292" w:rsidR="009A486E" w:rsidRPr="002669F2" w:rsidRDefault="003C690F" w:rsidP="00EF4385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2669F2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640D87C0" w14:textId="4236D319" w:rsidR="009A486E" w:rsidRPr="002669F2" w:rsidRDefault="009A486E" w:rsidP="00EF4385">
      <w:pPr>
        <w:spacing w:after="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2669F2">
        <w:rPr>
          <w:rFonts w:asciiTheme="minorBidi" w:hAnsiTheme="minorBidi" w:hint="cs"/>
          <w:sz w:val="30"/>
          <w:szCs w:val="30"/>
          <w:cs/>
        </w:rPr>
        <w:t>“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นอกจากปัจจัยเรื่องเศรษฐกิจโลกชะลอตัว ประเทศไทยยังคงต้องเฝ้าระวัง</w:t>
      </w:r>
      <w:r w:rsidRPr="002669F2">
        <w:rPr>
          <w:rFonts w:asciiTheme="minorBidi" w:hAnsiTheme="minorBidi" w:cs="Cordia New"/>
          <w:sz w:val="30"/>
          <w:szCs w:val="30"/>
          <w:cs/>
        </w:rPr>
        <w:t>ปรากฏการณ์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ภัยแล้ง</w:t>
      </w:r>
      <w:r w:rsidRPr="002669F2">
        <w:rPr>
          <w:rFonts w:asciiTheme="minorBidi" w:hAnsiTheme="minorBidi" w:cs="Cordia New"/>
          <w:sz w:val="30"/>
          <w:szCs w:val="30"/>
          <w:cs/>
        </w:rPr>
        <w:t>เอลนีโญ</w:t>
      </w:r>
      <w:r w:rsidRPr="002669F2">
        <w:rPr>
          <w:rFonts w:asciiTheme="minorBidi" w:hAnsiTheme="minorBidi" w:cs="Cordia New" w:hint="cs"/>
          <w:sz w:val="30"/>
          <w:szCs w:val="30"/>
          <w:cs/>
        </w:rPr>
        <w:t xml:space="preserve"> ซึ่งจะเกิดขึ้นในช่</w:t>
      </w:r>
      <w:r w:rsidRPr="002669F2">
        <w:rPr>
          <w:rFonts w:asciiTheme="minorBidi" w:hAnsiTheme="minorBidi" w:cs="Cordia New"/>
          <w:sz w:val="30"/>
          <w:szCs w:val="30"/>
          <w:cs/>
        </w:rPr>
        <w:t>วงส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ิงหาคม</w:t>
      </w:r>
      <w:r w:rsidRPr="002669F2">
        <w:rPr>
          <w:rFonts w:asciiTheme="minorBidi" w:hAnsiTheme="minorBidi" w:cs="Cordia New"/>
          <w:sz w:val="30"/>
          <w:szCs w:val="30"/>
          <w:cs/>
        </w:rPr>
        <w:t>ปีนี้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ถึงปลายปีหน้า</w:t>
      </w:r>
      <w:r w:rsidRPr="002669F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 w:cs="Cordia New"/>
          <w:sz w:val="30"/>
          <w:szCs w:val="30"/>
          <w:cs/>
        </w:rPr>
        <w:t>อย่างไรก็ตาม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 xml:space="preserve"> สถาบันสารสนเทศทรัพยากรน้ำ หรือ สสน.</w:t>
      </w:r>
      <w:r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 w:cs="Cordia New"/>
          <w:sz w:val="30"/>
          <w:szCs w:val="30"/>
          <w:cs/>
        </w:rPr>
        <w:t>คาด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>การณ์</w:t>
      </w:r>
      <w:r w:rsidRPr="002669F2">
        <w:rPr>
          <w:rFonts w:asciiTheme="minorBidi" w:hAnsiTheme="minorBidi" w:cs="Cordia New"/>
          <w:sz w:val="30"/>
          <w:szCs w:val="30"/>
          <w:cs/>
        </w:rPr>
        <w:t>ว่า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 w:cs="Cordia New"/>
          <w:sz w:val="30"/>
          <w:szCs w:val="30"/>
          <w:cs/>
        </w:rPr>
        <w:t>ในเดือน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สิงหาคมถึง</w:t>
      </w:r>
      <w:r w:rsidRPr="002669F2">
        <w:rPr>
          <w:rFonts w:asciiTheme="minorBidi" w:hAnsiTheme="minorBidi" w:cs="Cordia New"/>
          <w:sz w:val="30"/>
          <w:szCs w:val="30"/>
          <w:cs/>
        </w:rPr>
        <w:t>ตุลาคม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ปีนี้</w:t>
      </w:r>
      <w:r w:rsidRPr="002669F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1030B">
        <w:rPr>
          <w:rFonts w:asciiTheme="minorBidi" w:hAnsiTheme="minorBidi" w:cs="Cordia New"/>
          <w:sz w:val="30"/>
          <w:szCs w:val="30"/>
          <w:cs/>
        </w:rPr>
        <w:br/>
      </w:r>
      <w:r w:rsidRPr="002669F2">
        <w:rPr>
          <w:rFonts w:asciiTheme="minorBidi" w:hAnsiTheme="minorBidi" w:cs="Cordia New"/>
          <w:sz w:val="30"/>
          <w:szCs w:val="30"/>
          <w:cs/>
        </w:rPr>
        <w:t>จะมีฝนตก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หนัก</w:t>
      </w:r>
      <w:r w:rsidRPr="002669F2">
        <w:rPr>
          <w:rFonts w:asciiTheme="minorBidi" w:hAnsiTheme="minorBidi" w:cs="Cordia New"/>
          <w:sz w:val="30"/>
          <w:szCs w:val="30"/>
          <w:cs/>
        </w:rPr>
        <w:t>และ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เกิด</w:t>
      </w:r>
      <w:r w:rsidRPr="002669F2">
        <w:rPr>
          <w:rFonts w:asciiTheme="minorBidi" w:hAnsiTheme="minorBidi" w:cs="Cordia New"/>
          <w:sz w:val="30"/>
          <w:szCs w:val="30"/>
          <w:cs/>
        </w:rPr>
        <w:t>น้ำท่วมในบางพื้นที่</w:t>
      </w:r>
      <w:r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ทุกภาคส่วน</w:t>
      </w:r>
      <w:r w:rsidRPr="002669F2">
        <w:rPr>
          <w:rFonts w:asciiTheme="minorBidi" w:hAnsiTheme="minorBidi" w:cs="Cordia New"/>
          <w:sz w:val="30"/>
          <w:szCs w:val="30"/>
          <w:cs/>
        </w:rPr>
        <w:t>ควรกัก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เก็บ</w:t>
      </w:r>
      <w:r w:rsidRPr="002669F2">
        <w:rPr>
          <w:rFonts w:asciiTheme="minorBidi" w:hAnsiTheme="minorBidi" w:cs="Cordia New"/>
          <w:sz w:val="30"/>
          <w:szCs w:val="30"/>
          <w:cs/>
        </w:rPr>
        <w:t>น้ำสำรองไว้ให้มากที่สุด และใช้น้ำกันอย่างประหยัด</w:t>
      </w:r>
      <w:r w:rsidRPr="002669F2">
        <w:rPr>
          <w:rFonts w:asciiTheme="minorBidi" w:hAnsiTheme="minorBidi" w:cs="Cordia New" w:hint="cs"/>
          <w:sz w:val="30"/>
          <w:szCs w:val="30"/>
          <w:cs/>
        </w:rPr>
        <w:t xml:space="preserve">  </w:t>
      </w:r>
      <w:r w:rsidR="00314291" w:rsidRPr="002669F2">
        <w:rPr>
          <w:rFonts w:asciiTheme="minorBidi" w:hAnsiTheme="minorBidi" w:cs="Cordia New"/>
          <w:sz w:val="30"/>
          <w:szCs w:val="30"/>
          <w:cs/>
        </w:rPr>
        <w:br/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เพราะ</w:t>
      </w:r>
      <w:r w:rsidRPr="002669F2">
        <w:rPr>
          <w:rFonts w:asciiTheme="minorBidi" w:hAnsiTheme="minorBidi" w:cs="Cordia New"/>
          <w:sz w:val="30"/>
          <w:szCs w:val="30"/>
          <w:cs/>
        </w:rPr>
        <w:t>ปีหน้า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>อาจ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เกิด</w:t>
      </w:r>
      <w:r w:rsidRPr="002669F2">
        <w:rPr>
          <w:rFonts w:asciiTheme="minorBidi" w:hAnsiTheme="minorBidi" w:cs="Cordia New"/>
          <w:sz w:val="30"/>
          <w:szCs w:val="30"/>
          <w:cs/>
        </w:rPr>
        <w:t>เอลนีโ</w:t>
      </w:r>
      <w:r w:rsidRPr="002669F2">
        <w:rPr>
          <w:rFonts w:asciiTheme="minorBidi" w:hAnsiTheme="minorBidi" w:cs="Cordia New" w:hint="cs"/>
          <w:sz w:val="30"/>
          <w:szCs w:val="30"/>
          <w:cs/>
        </w:rPr>
        <w:t>ญ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ระดับรุนแรง</w:t>
      </w:r>
      <w:r w:rsidR="00BA4139" w:rsidRPr="002669F2">
        <w:rPr>
          <w:rFonts w:asciiTheme="minorBidi" w:hAnsiTheme="minorBidi" w:cs="Cordia New" w:hint="cs"/>
          <w:sz w:val="30"/>
          <w:szCs w:val="30"/>
          <w:cs/>
        </w:rPr>
        <w:t xml:space="preserve"> และเ</w:t>
      </w:r>
      <w:r w:rsidR="00314291" w:rsidRPr="002669F2">
        <w:rPr>
          <w:rFonts w:asciiTheme="minorBidi" w:hAnsiTheme="minorBidi" w:cs="Cordia New" w:hint="cs"/>
          <w:sz w:val="30"/>
          <w:szCs w:val="30"/>
          <w:cs/>
        </w:rPr>
        <w:t>กิดภาวะขาดแคลนน้ำ</w:t>
      </w:r>
      <w:r w:rsidRPr="002669F2">
        <w:rPr>
          <w:rFonts w:asciiTheme="minorBidi" w:hAnsiTheme="minorBidi" w:cs="Cordia New"/>
          <w:sz w:val="30"/>
          <w:szCs w:val="30"/>
          <w:cs/>
        </w:rPr>
        <w:t>ในทุกภาคส่วน ไม่ว่าจะเป็นการเกษตร ท่องเที่ยว หรืออุตสาหกรรม</w:t>
      </w:r>
      <w:r w:rsidRPr="002669F2">
        <w:rPr>
          <w:rFonts w:asciiTheme="minorBidi" w:hAnsiTheme="minorBidi" w:cs="Cordia New" w:hint="cs"/>
          <w:sz w:val="30"/>
          <w:szCs w:val="30"/>
          <w:cs/>
        </w:rPr>
        <w:t xml:space="preserve">” </w:t>
      </w:r>
      <w:r w:rsidRPr="002669F2">
        <w:rPr>
          <w:rFonts w:asciiTheme="minorBidi" w:hAnsiTheme="minorBidi" w:cs="Cordia New"/>
          <w:sz w:val="30"/>
          <w:szCs w:val="30"/>
          <w:cs/>
        </w:rPr>
        <w:t>นายรุ่งโรจน์กล่าว</w:t>
      </w:r>
    </w:p>
    <w:p w14:paraId="0AC60CBF" w14:textId="77777777" w:rsidR="00411401" w:rsidRPr="002669F2" w:rsidRDefault="00411401" w:rsidP="00314291">
      <w:pPr>
        <w:spacing w:after="0"/>
        <w:jc w:val="thaiDistribute"/>
        <w:rPr>
          <w:rFonts w:asciiTheme="minorBidi" w:hAnsiTheme="minorBidi" w:cs="Cordia New"/>
          <w:sz w:val="30"/>
          <w:szCs w:val="30"/>
          <w:cs/>
        </w:rPr>
      </w:pPr>
    </w:p>
    <w:p w14:paraId="725B1B27" w14:textId="30BD3A9C" w:rsidR="0006733B" w:rsidRPr="0042502B" w:rsidRDefault="0006733B" w:rsidP="0006733B">
      <w:pPr>
        <w:spacing w:after="0"/>
        <w:jc w:val="center"/>
        <w:rPr>
          <w:rFonts w:asciiTheme="minorBidi" w:hAnsiTheme="minorBidi" w:cs="Cordia New"/>
          <w:sz w:val="30"/>
          <w:szCs w:val="30"/>
        </w:rPr>
      </w:pPr>
      <w:r w:rsidRPr="0042502B">
        <w:rPr>
          <w:rFonts w:asciiTheme="minorBidi" w:hAnsiTheme="minorBidi" w:cs="Cordia New"/>
          <w:b/>
          <w:bCs/>
          <w:sz w:val="30"/>
          <w:szCs w:val="30"/>
          <w:cs/>
        </w:rPr>
        <w:t>***************************</w:t>
      </w:r>
    </w:p>
    <w:sectPr w:rsidR="0006733B" w:rsidRPr="0042502B" w:rsidSect="00B84A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7E62A" w14:textId="77777777" w:rsidR="008A70D9" w:rsidRDefault="008A70D9" w:rsidP="00E838C9">
      <w:pPr>
        <w:spacing w:after="0" w:line="240" w:lineRule="auto"/>
      </w:pPr>
      <w:r>
        <w:separator/>
      </w:r>
    </w:p>
  </w:endnote>
  <w:endnote w:type="continuationSeparator" w:id="0">
    <w:p w14:paraId="75BA8927" w14:textId="77777777" w:rsidR="008A70D9" w:rsidRDefault="008A70D9" w:rsidP="00E8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rabun-bold">
    <w:charset w:val="DE"/>
    <w:family w:val="auto"/>
    <w:pitch w:val="variable"/>
    <w:sig w:usb0="21000007" w:usb1="00000001" w:usb2="00000000" w:usb3="00000000" w:csb0="000101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0BD3A" w14:textId="77777777" w:rsidR="005046C7" w:rsidRDefault="0050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84995" w14:textId="77777777" w:rsidR="005046C7" w:rsidRDefault="005046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F2219" w14:textId="77777777" w:rsidR="005046C7" w:rsidRDefault="0050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DDE0A" w14:textId="77777777" w:rsidR="008A70D9" w:rsidRDefault="008A70D9" w:rsidP="00E838C9">
      <w:pPr>
        <w:spacing w:after="0" w:line="240" w:lineRule="auto"/>
      </w:pPr>
      <w:r>
        <w:separator/>
      </w:r>
    </w:p>
  </w:footnote>
  <w:footnote w:type="continuationSeparator" w:id="0">
    <w:p w14:paraId="5452FC22" w14:textId="77777777" w:rsidR="008A70D9" w:rsidRDefault="008A70D9" w:rsidP="00E8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97F1A" w14:textId="77777777" w:rsidR="005046C7" w:rsidRDefault="005046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EF46" w14:textId="69D51F51" w:rsidR="005046C7" w:rsidRPr="00AE79FC" w:rsidRDefault="005046C7">
    <w:pPr>
      <w:pStyle w:val="Header"/>
      <w:rPr>
        <w:i/>
        <w:iCs/>
        <w:cs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5B30C237" wp14:editId="301F5BEA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79F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9F81" w14:textId="77777777" w:rsidR="005046C7" w:rsidRDefault="005046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811"/>
    <w:multiLevelType w:val="hybridMultilevel"/>
    <w:tmpl w:val="92C04664"/>
    <w:lvl w:ilvl="0" w:tplc="D6F89F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A7A40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DC6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08D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69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E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4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D0C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96E87"/>
    <w:multiLevelType w:val="multilevel"/>
    <w:tmpl w:val="10EA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56223F"/>
    <w:multiLevelType w:val="hybridMultilevel"/>
    <w:tmpl w:val="FBC42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C9"/>
    <w:rsid w:val="0000233E"/>
    <w:rsid w:val="00004C2C"/>
    <w:rsid w:val="00005346"/>
    <w:rsid w:val="0001183F"/>
    <w:rsid w:val="000159FF"/>
    <w:rsid w:val="0002337E"/>
    <w:rsid w:val="0002394A"/>
    <w:rsid w:val="00023F70"/>
    <w:rsid w:val="00026180"/>
    <w:rsid w:val="00032875"/>
    <w:rsid w:val="00040506"/>
    <w:rsid w:val="00044B24"/>
    <w:rsid w:val="00046573"/>
    <w:rsid w:val="00050582"/>
    <w:rsid w:val="0006036A"/>
    <w:rsid w:val="00065FC9"/>
    <w:rsid w:val="00066D9D"/>
    <w:rsid w:val="0006733B"/>
    <w:rsid w:val="00067C2F"/>
    <w:rsid w:val="0007109C"/>
    <w:rsid w:val="0007379F"/>
    <w:rsid w:val="00081D91"/>
    <w:rsid w:val="0008579A"/>
    <w:rsid w:val="0009026F"/>
    <w:rsid w:val="00090B7F"/>
    <w:rsid w:val="000A1682"/>
    <w:rsid w:val="000A57C3"/>
    <w:rsid w:val="000B1B73"/>
    <w:rsid w:val="000B1E8B"/>
    <w:rsid w:val="000B3D98"/>
    <w:rsid w:val="000B4C94"/>
    <w:rsid w:val="000C20E0"/>
    <w:rsid w:val="000C4CE0"/>
    <w:rsid w:val="000D4266"/>
    <w:rsid w:val="000D4C1F"/>
    <w:rsid w:val="000D5FF0"/>
    <w:rsid w:val="000E11AA"/>
    <w:rsid w:val="000E34F9"/>
    <w:rsid w:val="000E36F9"/>
    <w:rsid w:val="000E5357"/>
    <w:rsid w:val="000E67D8"/>
    <w:rsid w:val="000F42B2"/>
    <w:rsid w:val="000F4F86"/>
    <w:rsid w:val="000F6050"/>
    <w:rsid w:val="000F74A5"/>
    <w:rsid w:val="00116374"/>
    <w:rsid w:val="00117ED3"/>
    <w:rsid w:val="00126239"/>
    <w:rsid w:val="00130813"/>
    <w:rsid w:val="00130944"/>
    <w:rsid w:val="00131628"/>
    <w:rsid w:val="001325D6"/>
    <w:rsid w:val="00135479"/>
    <w:rsid w:val="0014051F"/>
    <w:rsid w:val="0014109C"/>
    <w:rsid w:val="00142CD0"/>
    <w:rsid w:val="001457F4"/>
    <w:rsid w:val="00146AF8"/>
    <w:rsid w:val="00153005"/>
    <w:rsid w:val="0015565C"/>
    <w:rsid w:val="00155A54"/>
    <w:rsid w:val="00155B19"/>
    <w:rsid w:val="00155BB9"/>
    <w:rsid w:val="00161E30"/>
    <w:rsid w:val="00165185"/>
    <w:rsid w:val="00167F2F"/>
    <w:rsid w:val="00172B7F"/>
    <w:rsid w:val="00173DB2"/>
    <w:rsid w:val="00176344"/>
    <w:rsid w:val="00182C7A"/>
    <w:rsid w:val="001833DA"/>
    <w:rsid w:val="00187524"/>
    <w:rsid w:val="00187937"/>
    <w:rsid w:val="00187CE7"/>
    <w:rsid w:val="0019592C"/>
    <w:rsid w:val="001967B6"/>
    <w:rsid w:val="0019698D"/>
    <w:rsid w:val="001A4A96"/>
    <w:rsid w:val="001A737A"/>
    <w:rsid w:val="001B17CA"/>
    <w:rsid w:val="001B1BC7"/>
    <w:rsid w:val="001C00E4"/>
    <w:rsid w:val="001C149D"/>
    <w:rsid w:val="001C16C4"/>
    <w:rsid w:val="001C250A"/>
    <w:rsid w:val="001C2AFC"/>
    <w:rsid w:val="001C3C0A"/>
    <w:rsid w:val="001D4F6D"/>
    <w:rsid w:val="001E11C2"/>
    <w:rsid w:val="001E6B44"/>
    <w:rsid w:val="001E73B4"/>
    <w:rsid w:val="001F265E"/>
    <w:rsid w:val="001F27B4"/>
    <w:rsid w:val="001F79F4"/>
    <w:rsid w:val="00201973"/>
    <w:rsid w:val="0020421D"/>
    <w:rsid w:val="0021036C"/>
    <w:rsid w:val="00213BB5"/>
    <w:rsid w:val="00223611"/>
    <w:rsid w:val="002344A9"/>
    <w:rsid w:val="00261A29"/>
    <w:rsid w:val="002622DF"/>
    <w:rsid w:val="00263459"/>
    <w:rsid w:val="002662AF"/>
    <w:rsid w:val="002669F2"/>
    <w:rsid w:val="00271C6D"/>
    <w:rsid w:val="002767B4"/>
    <w:rsid w:val="00280511"/>
    <w:rsid w:val="00284382"/>
    <w:rsid w:val="00284978"/>
    <w:rsid w:val="002879AC"/>
    <w:rsid w:val="00295368"/>
    <w:rsid w:val="00296C30"/>
    <w:rsid w:val="00296D7B"/>
    <w:rsid w:val="002975F7"/>
    <w:rsid w:val="002A10E0"/>
    <w:rsid w:val="002A6C75"/>
    <w:rsid w:val="002A7464"/>
    <w:rsid w:val="002B4313"/>
    <w:rsid w:val="002B6A2B"/>
    <w:rsid w:val="002C1FA2"/>
    <w:rsid w:val="002C28B6"/>
    <w:rsid w:val="002C566A"/>
    <w:rsid w:val="002D1160"/>
    <w:rsid w:val="002D4DAD"/>
    <w:rsid w:val="002E0640"/>
    <w:rsid w:val="002E2B6A"/>
    <w:rsid w:val="002E2E60"/>
    <w:rsid w:val="002E7995"/>
    <w:rsid w:val="002F08EC"/>
    <w:rsid w:val="002F1111"/>
    <w:rsid w:val="002F2B13"/>
    <w:rsid w:val="002F449E"/>
    <w:rsid w:val="002F486B"/>
    <w:rsid w:val="002F575B"/>
    <w:rsid w:val="00300BAA"/>
    <w:rsid w:val="003031A2"/>
    <w:rsid w:val="00303B58"/>
    <w:rsid w:val="00304861"/>
    <w:rsid w:val="00306464"/>
    <w:rsid w:val="00312C9C"/>
    <w:rsid w:val="003130A1"/>
    <w:rsid w:val="00313264"/>
    <w:rsid w:val="00314291"/>
    <w:rsid w:val="00317873"/>
    <w:rsid w:val="00317DCC"/>
    <w:rsid w:val="0032345E"/>
    <w:rsid w:val="00324FE2"/>
    <w:rsid w:val="00342259"/>
    <w:rsid w:val="003435EE"/>
    <w:rsid w:val="0034427C"/>
    <w:rsid w:val="00346906"/>
    <w:rsid w:val="00346EE9"/>
    <w:rsid w:val="00347C1D"/>
    <w:rsid w:val="00347F32"/>
    <w:rsid w:val="00357DFA"/>
    <w:rsid w:val="00361563"/>
    <w:rsid w:val="00373016"/>
    <w:rsid w:val="00373F7B"/>
    <w:rsid w:val="00375A94"/>
    <w:rsid w:val="003779EC"/>
    <w:rsid w:val="0038087F"/>
    <w:rsid w:val="00381FD3"/>
    <w:rsid w:val="00383DB0"/>
    <w:rsid w:val="00384300"/>
    <w:rsid w:val="00386EF4"/>
    <w:rsid w:val="00387A9D"/>
    <w:rsid w:val="00391ABC"/>
    <w:rsid w:val="00392DC5"/>
    <w:rsid w:val="00393187"/>
    <w:rsid w:val="00396C7E"/>
    <w:rsid w:val="003A2D82"/>
    <w:rsid w:val="003A30F3"/>
    <w:rsid w:val="003A5F59"/>
    <w:rsid w:val="003B24C8"/>
    <w:rsid w:val="003B38E4"/>
    <w:rsid w:val="003B6BDF"/>
    <w:rsid w:val="003B7E63"/>
    <w:rsid w:val="003C1AA7"/>
    <w:rsid w:val="003C279C"/>
    <w:rsid w:val="003C4868"/>
    <w:rsid w:val="003C4F86"/>
    <w:rsid w:val="003C680D"/>
    <w:rsid w:val="003C690F"/>
    <w:rsid w:val="003D3B86"/>
    <w:rsid w:val="003D49EA"/>
    <w:rsid w:val="003D6AD7"/>
    <w:rsid w:val="003D7BA9"/>
    <w:rsid w:val="003E7145"/>
    <w:rsid w:val="003F0659"/>
    <w:rsid w:val="003F0D1A"/>
    <w:rsid w:val="003F4049"/>
    <w:rsid w:val="003F6827"/>
    <w:rsid w:val="003F7A27"/>
    <w:rsid w:val="003F7A29"/>
    <w:rsid w:val="0040209B"/>
    <w:rsid w:val="00403F2D"/>
    <w:rsid w:val="00411401"/>
    <w:rsid w:val="0042502B"/>
    <w:rsid w:val="00436967"/>
    <w:rsid w:val="00442B6F"/>
    <w:rsid w:val="0044399D"/>
    <w:rsid w:val="004524AC"/>
    <w:rsid w:val="00453B56"/>
    <w:rsid w:val="004544ED"/>
    <w:rsid w:val="00456DCA"/>
    <w:rsid w:val="00462E42"/>
    <w:rsid w:val="00475303"/>
    <w:rsid w:val="00477F4B"/>
    <w:rsid w:val="00482386"/>
    <w:rsid w:val="00482AF9"/>
    <w:rsid w:val="00484EC5"/>
    <w:rsid w:val="00485CD3"/>
    <w:rsid w:val="00486559"/>
    <w:rsid w:val="00491582"/>
    <w:rsid w:val="004941D6"/>
    <w:rsid w:val="00496A07"/>
    <w:rsid w:val="004A2017"/>
    <w:rsid w:val="004A2E7C"/>
    <w:rsid w:val="004B0F31"/>
    <w:rsid w:val="004C0293"/>
    <w:rsid w:val="004C4157"/>
    <w:rsid w:val="004C462E"/>
    <w:rsid w:val="004D0546"/>
    <w:rsid w:val="004D2160"/>
    <w:rsid w:val="004D463F"/>
    <w:rsid w:val="004E2C0A"/>
    <w:rsid w:val="004E2DA9"/>
    <w:rsid w:val="004E5C9B"/>
    <w:rsid w:val="004F0766"/>
    <w:rsid w:val="004F14F4"/>
    <w:rsid w:val="004F3CFA"/>
    <w:rsid w:val="004F4C32"/>
    <w:rsid w:val="004F6626"/>
    <w:rsid w:val="004F747F"/>
    <w:rsid w:val="004F7C64"/>
    <w:rsid w:val="00501395"/>
    <w:rsid w:val="005046C7"/>
    <w:rsid w:val="00507884"/>
    <w:rsid w:val="00511173"/>
    <w:rsid w:val="00511387"/>
    <w:rsid w:val="00520486"/>
    <w:rsid w:val="0052403D"/>
    <w:rsid w:val="00524CE6"/>
    <w:rsid w:val="00533BBB"/>
    <w:rsid w:val="00535222"/>
    <w:rsid w:val="00535F00"/>
    <w:rsid w:val="005418AA"/>
    <w:rsid w:val="0054235E"/>
    <w:rsid w:val="00545084"/>
    <w:rsid w:val="00546E16"/>
    <w:rsid w:val="00550984"/>
    <w:rsid w:val="00565D11"/>
    <w:rsid w:val="0057201E"/>
    <w:rsid w:val="005759B7"/>
    <w:rsid w:val="00577ACB"/>
    <w:rsid w:val="005814A2"/>
    <w:rsid w:val="00587EE9"/>
    <w:rsid w:val="0059146C"/>
    <w:rsid w:val="00591F28"/>
    <w:rsid w:val="0059279C"/>
    <w:rsid w:val="00592E25"/>
    <w:rsid w:val="00595790"/>
    <w:rsid w:val="005A0F64"/>
    <w:rsid w:val="005A3C48"/>
    <w:rsid w:val="005A5CB8"/>
    <w:rsid w:val="005C4CBA"/>
    <w:rsid w:val="005C4E76"/>
    <w:rsid w:val="005C60AE"/>
    <w:rsid w:val="005E3072"/>
    <w:rsid w:val="005E36E7"/>
    <w:rsid w:val="005E6C7C"/>
    <w:rsid w:val="005F5914"/>
    <w:rsid w:val="005F5F19"/>
    <w:rsid w:val="0060065B"/>
    <w:rsid w:val="00603FAE"/>
    <w:rsid w:val="00604889"/>
    <w:rsid w:val="00610039"/>
    <w:rsid w:val="0061302C"/>
    <w:rsid w:val="00614FAD"/>
    <w:rsid w:val="00617EEF"/>
    <w:rsid w:val="00623A31"/>
    <w:rsid w:val="00627B18"/>
    <w:rsid w:val="006319A6"/>
    <w:rsid w:val="006379FA"/>
    <w:rsid w:val="00652063"/>
    <w:rsid w:val="00655964"/>
    <w:rsid w:val="006702E7"/>
    <w:rsid w:val="00675290"/>
    <w:rsid w:val="006767F5"/>
    <w:rsid w:val="00676980"/>
    <w:rsid w:val="006770EF"/>
    <w:rsid w:val="00685EEF"/>
    <w:rsid w:val="0069101D"/>
    <w:rsid w:val="006A6495"/>
    <w:rsid w:val="006B0171"/>
    <w:rsid w:val="006B2626"/>
    <w:rsid w:val="006B2C8A"/>
    <w:rsid w:val="006B34B6"/>
    <w:rsid w:val="006C3FA8"/>
    <w:rsid w:val="006C7008"/>
    <w:rsid w:val="006E3766"/>
    <w:rsid w:val="006E3D85"/>
    <w:rsid w:val="006E3E6C"/>
    <w:rsid w:val="006E3F0B"/>
    <w:rsid w:val="006E5BE0"/>
    <w:rsid w:val="006E7A0A"/>
    <w:rsid w:val="006E7A0C"/>
    <w:rsid w:val="006F3370"/>
    <w:rsid w:val="006F44D2"/>
    <w:rsid w:val="006F5A8C"/>
    <w:rsid w:val="00704B18"/>
    <w:rsid w:val="00705A07"/>
    <w:rsid w:val="00712A94"/>
    <w:rsid w:val="0071337D"/>
    <w:rsid w:val="00714B50"/>
    <w:rsid w:val="007210E6"/>
    <w:rsid w:val="00727B57"/>
    <w:rsid w:val="007334EF"/>
    <w:rsid w:val="00737E1F"/>
    <w:rsid w:val="007400AB"/>
    <w:rsid w:val="00740955"/>
    <w:rsid w:val="00742D5E"/>
    <w:rsid w:val="0074304A"/>
    <w:rsid w:val="00746F7C"/>
    <w:rsid w:val="007558D5"/>
    <w:rsid w:val="007612C7"/>
    <w:rsid w:val="00764B76"/>
    <w:rsid w:val="00771F6C"/>
    <w:rsid w:val="00773B2C"/>
    <w:rsid w:val="0077442F"/>
    <w:rsid w:val="007754B4"/>
    <w:rsid w:val="0078106F"/>
    <w:rsid w:val="00781A2D"/>
    <w:rsid w:val="00784C91"/>
    <w:rsid w:val="00785D22"/>
    <w:rsid w:val="00790F79"/>
    <w:rsid w:val="00797A60"/>
    <w:rsid w:val="007A0CDA"/>
    <w:rsid w:val="007A54E9"/>
    <w:rsid w:val="007B0056"/>
    <w:rsid w:val="007B16BB"/>
    <w:rsid w:val="007B180F"/>
    <w:rsid w:val="007B4181"/>
    <w:rsid w:val="007B5463"/>
    <w:rsid w:val="007C2F20"/>
    <w:rsid w:val="007C40EF"/>
    <w:rsid w:val="007C5C25"/>
    <w:rsid w:val="007D1FF1"/>
    <w:rsid w:val="007D2E8E"/>
    <w:rsid w:val="007D4E69"/>
    <w:rsid w:val="007D65AB"/>
    <w:rsid w:val="007E6251"/>
    <w:rsid w:val="007F14B7"/>
    <w:rsid w:val="007F1C37"/>
    <w:rsid w:val="007F4F02"/>
    <w:rsid w:val="0080053D"/>
    <w:rsid w:val="008044B5"/>
    <w:rsid w:val="00811577"/>
    <w:rsid w:val="008127F9"/>
    <w:rsid w:val="00814773"/>
    <w:rsid w:val="00820EAE"/>
    <w:rsid w:val="00821312"/>
    <w:rsid w:val="008250D6"/>
    <w:rsid w:val="00826549"/>
    <w:rsid w:val="00826A46"/>
    <w:rsid w:val="0083378F"/>
    <w:rsid w:val="00837211"/>
    <w:rsid w:val="0084239D"/>
    <w:rsid w:val="0084356A"/>
    <w:rsid w:val="00845CF9"/>
    <w:rsid w:val="00857429"/>
    <w:rsid w:val="008602CC"/>
    <w:rsid w:val="008635BF"/>
    <w:rsid w:val="008638D3"/>
    <w:rsid w:val="00863B18"/>
    <w:rsid w:val="00864C43"/>
    <w:rsid w:val="00865D97"/>
    <w:rsid w:val="00866FD3"/>
    <w:rsid w:val="008710D2"/>
    <w:rsid w:val="0087383A"/>
    <w:rsid w:val="008748D1"/>
    <w:rsid w:val="008765CF"/>
    <w:rsid w:val="00881FEB"/>
    <w:rsid w:val="00882832"/>
    <w:rsid w:val="00882CC4"/>
    <w:rsid w:val="00886748"/>
    <w:rsid w:val="008869AC"/>
    <w:rsid w:val="00886CEE"/>
    <w:rsid w:val="00891A97"/>
    <w:rsid w:val="008A1C49"/>
    <w:rsid w:val="008A2763"/>
    <w:rsid w:val="008A59DE"/>
    <w:rsid w:val="008A70D9"/>
    <w:rsid w:val="008B05E5"/>
    <w:rsid w:val="008B128B"/>
    <w:rsid w:val="008B5009"/>
    <w:rsid w:val="008C1238"/>
    <w:rsid w:val="008C29DF"/>
    <w:rsid w:val="008C3F41"/>
    <w:rsid w:val="008C4069"/>
    <w:rsid w:val="008C7A4B"/>
    <w:rsid w:val="008D639D"/>
    <w:rsid w:val="008E1862"/>
    <w:rsid w:val="008E2315"/>
    <w:rsid w:val="008E5A6C"/>
    <w:rsid w:val="008F498B"/>
    <w:rsid w:val="008F55BB"/>
    <w:rsid w:val="009078E7"/>
    <w:rsid w:val="009102EF"/>
    <w:rsid w:val="009110B8"/>
    <w:rsid w:val="0091693D"/>
    <w:rsid w:val="00923831"/>
    <w:rsid w:val="0092435A"/>
    <w:rsid w:val="00926547"/>
    <w:rsid w:val="00927059"/>
    <w:rsid w:val="009323C2"/>
    <w:rsid w:val="009353FE"/>
    <w:rsid w:val="00937D5D"/>
    <w:rsid w:val="00941200"/>
    <w:rsid w:val="00944A37"/>
    <w:rsid w:val="009453BF"/>
    <w:rsid w:val="00946231"/>
    <w:rsid w:val="00946E48"/>
    <w:rsid w:val="00950765"/>
    <w:rsid w:val="00952313"/>
    <w:rsid w:val="009608A0"/>
    <w:rsid w:val="00963F4A"/>
    <w:rsid w:val="00964662"/>
    <w:rsid w:val="00972C59"/>
    <w:rsid w:val="009739BF"/>
    <w:rsid w:val="00977A52"/>
    <w:rsid w:val="00981098"/>
    <w:rsid w:val="00982B56"/>
    <w:rsid w:val="00984836"/>
    <w:rsid w:val="0098741A"/>
    <w:rsid w:val="009A3FC2"/>
    <w:rsid w:val="009A486E"/>
    <w:rsid w:val="009A7560"/>
    <w:rsid w:val="009B013F"/>
    <w:rsid w:val="009B12EC"/>
    <w:rsid w:val="009B285E"/>
    <w:rsid w:val="009B2B24"/>
    <w:rsid w:val="009B4E5A"/>
    <w:rsid w:val="009C4FF9"/>
    <w:rsid w:val="009C50D2"/>
    <w:rsid w:val="009C667C"/>
    <w:rsid w:val="009D2C02"/>
    <w:rsid w:val="009D323F"/>
    <w:rsid w:val="009D5E2A"/>
    <w:rsid w:val="009E0A35"/>
    <w:rsid w:val="009E4ED8"/>
    <w:rsid w:val="009F045C"/>
    <w:rsid w:val="009F047F"/>
    <w:rsid w:val="009F0E90"/>
    <w:rsid w:val="009F36AD"/>
    <w:rsid w:val="009F5CBE"/>
    <w:rsid w:val="009F65A0"/>
    <w:rsid w:val="00A00625"/>
    <w:rsid w:val="00A01773"/>
    <w:rsid w:val="00A03DD6"/>
    <w:rsid w:val="00A061C9"/>
    <w:rsid w:val="00A0754D"/>
    <w:rsid w:val="00A07CC6"/>
    <w:rsid w:val="00A111AF"/>
    <w:rsid w:val="00A271B2"/>
    <w:rsid w:val="00A4080D"/>
    <w:rsid w:val="00A40FFD"/>
    <w:rsid w:val="00A41745"/>
    <w:rsid w:val="00A44040"/>
    <w:rsid w:val="00A473AE"/>
    <w:rsid w:val="00A51349"/>
    <w:rsid w:val="00A5557F"/>
    <w:rsid w:val="00A55BC1"/>
    <w:rsid w:val="00A600FB"/>
    <w:rsid w:val="00A64A38"/>
    <w:rsid w:val="00A71F86"/>
    <w:rsid w:val="00A7250D"/>
    <w:rsid w:val="00A73839"/>
    <w:rsid w:val="00A76399"/>
    <w:rsid w:val="00A76D9D"/>
    <w:rsid w:val="00A85671"/>
    <w:rsid w:val="00A85C85"/>
    <w:rsid w:val="00A94B57"/>
    <w:rsid w:val="00A9581F"/>
    <w:rsid w:val="00AA1272"/>
    <w:rsid w:val="00AA2A36"/>
    <w:rsid w:val="00AB10BA"/>
    <w:rsid w:val="00AB5269"/>
    <w:rsid w:val="00AC687B"/>
    <w:rsid w:val="00AD2F1D"/>
    <w:rsid w:val="00AD3B31"/>
    <w:rsid w:val="00AD3D4F"/>
    <w:rsid w:val="00AD3DAF"/>
    <w:rsid w:val="00AD5E76"/>
    <w:rsid w:val="00AE29F6"/>
    <w:rsid w:val="00AE2A37"/>
    <w:rsid w:val="00AE79FC"/>
    <w:rsid w:val="00AF3732"/>
    <w:rsid w:val="00AF4080"/>
    <w:rsid w:val="00AF604B"/>
    <w:rsid w:val="00AF61AC"/>
    <w:rsid w:val="00B00013"/>
    <w:rsid w:val="00B0124B"/>
    <w:rsid w:val="00B022D8"/>
    <w:rsid w:val="00B05564"/>
    <w:rsid w:val="00B102E7"/>
    <w:rsid w:val="00B1030B"/>
    <w:rsid w:val="00B11A34"/>
    <w:rsid w:val="00B11C5B"/>
    <w:rsid w:val="00B14841"/>
    <w:rsid w:val="00B15131"/>
    <w:rsid w:val="00B1518F"/>
    <w:rsid w:val="00B165E8"/>
    <w:rsid w:val="00B16E77"/>
    <w:rsid w:val="00B22698"/>
    <w:rsid w:val="00B22822"/>
    <w:rsid w:val="00B22D07"/>
    <w:rsid w:val="00B259CC"/>
    <w:rsid w:val="00B25BF9"/>
    <w:rsid w:val="00B26CB6"/>
    <w:rsid w:val="00B27242"/>
    <w:rsid w:val="00B27F52"/>
    <w:rsid w:val="00B3209B"/>
    <w:rsid w:val="00B377B5"/>
    <w:rsid w:val="00B4251F"/>
    <w:rsid w:val="00B437A8"/>
    <w:rsid w:val="00B437B3"/>
    <w:rsid w:val="00B444E1"/>
    <w:rsid w:val="00B527E2"/>
    <w:rsid w:val="00B53939"/>
    <w:rsid w:val="00B5416B"/>
    <w:rsid w:val="00B64ADF"/>
    <w:rsid w:val="00B7284E"/>
    <w:rsid w:val="00B72BF4"/>
    <w:rsid w:val="00B8086A"/>
    <w:rsid w:val="00B823D6"/>
    <w:rsid w:val="00B84AAE"/>
    <w:rsid w:val="00B87198"/>
    <w:rsid w:val="00B91F95"/>
    <w:rsid w:val="00B920DB"/>
    <w:rsid w:val="00B94B98"/>
    <w:rsid w:val="00BA0A9D"/>
    <w:rsid w:val="00BA1A71"/>
    <w:rsid w:val="00BA2092"/>
    <w:rsid w:val="00BA2B31"/>
    <w:rsid w:val="00BA4139"/>
    <w:rsid w:val="00BA426D"/>
    <w:rsid w:val="00BB396C"/>
    <w:rsid w:val="00BC1330"/>
    <w:rsid w:val="00BC7D76"/>
    <w:rsid w:val="00BD2BFA"/>
    <w:rsid w:val="00BD54E7"/>
    <w:rsid w:val="00BE10A9"/>
    <w:rsid w:val="00BE25BC"/>
    <w:rsid w:val="00BE40B9"/>
    <w:rsid w:val="00BF0464"/>
    <w:rsid w:val="00BF6504"/>
    <w:rsid w:val="00C05034"/>
    <w:rsid w:val="00C11638"/>
    <w:rsid w:val="00C12196"/>
    <w:rsid w:val="00C125CB"/>
    <w:rsid w:val="00C13749"/>
    <w:rsid w:val="00C15605"/>
    <w:rsid w:val="00C1651B"/>
    <w:rsid w:val="00C17935"/>
    <w:rsid w:val="00C20791"/>
    <w:rsid w:val="00C21405"/>
    <w:rsid w:val="00C219DB"/>
    <w:rsid w:val="00C240C4"/>
    <w:rsid w:val="00C26BA1"/>
    <w:rsid w:val="00C31398"/>
    <w:rsid w:val="00C31E6C"/>
    <w:rsid w:val="00C36144"/>
    <w:rsid w:val="00C451E8"/>
    <w:rsid w:val="00C55E53"/>
    <w:rsid w:val="00C63DFF"/>
    <w:rsid w:val="00C640D3"/>
    <w:rsid w:val="00C64E36"/>
    <w:rsid w:val="00C6679A"/>
    <w:rsid w:val="00C66AA2"/>
    <w:rsid w:val="00C75955"/>
    <w:rsid w:val="00C7621B"/>
    <w:rsid w:val="00C76F15"/>
    <w:rsid w:val="00C8553F"/>
    <w:rsid w:val="00C919EC"/>
    <w:rsid w:val="00C94935"/>
    <w:rsid w:val="00C953D5"/>
    <w:rsid w:val="00CA3573"/>
    <w:rsid w:val="00CA60BB"/>
    <w:rsid w:val="00CB006F"/>
    <w:rsid w:val="00CB2371"/>
    <w:rsid w:val="00CB25A3"/>
    <w:rsid w:val="00CB42AA"/>
    <w:rsid w:val="00CC11FE"/>
    <w:rsid w:val="00CD4EB2"/>
    <w:rsid w:val="00CD6738"/>
    <w:rsid w:val="00CD781E"/>
    <w:rsid w:val="00CE0885"/>
    <w:rsid w:val="00CE552A"/>
    <w:rsid w:val="00CF04A2"/>
    <w:rsid w:val="00CF073E"/>
    <w:rsid w:val="00CF6E7C"/>
    <w:rsid w:val="00D05C16"/>
    <w:rsid w:val="00D11D5B"/>
    <w:rsid w:val="00D1310E"/>
    <w:rsid w:val="00D16CE0"/>
    <w:rsid w:val="00D16F2B"/>
    <w:rsid w:val="00D33B17"/>
    <w:rsid w:val="00D35055"/>
    <w:rsid w:val="00D41BE2"/>
    <w:rsid w:val="00D570FB"/>
    <w:rsid w:val="00D6060D"/>
    <w:rsid w:val="00D60F5B"/>
    <w:rsid w:val="00D64E0A"/>
    <w:rsid w:val="00D67680"/>
    <w:rsid w:val="00D744DF"/>
    <w:rsid w:val="00D778B8"/>
    <w:rsid w:val="00D81BC9"/>
    <w:rsid w:val="00D85CBF"/>
    <w:rsid w:val="00D92BE8"/>
    <w:rsid w:val="00D9620E"/>
    <w:rsid w:val="00D974C7"/>
    <w:rsid w:val="00DA2C2A"/>
    <w:rsid w:val="00DA3E16"/>
    <w:rsid w:val="00DB1A73"/>
    <w:rsid w:val="00DB20E7"/>
    <w:rsid w:val="00DB33CB"/>
    <w:rsid w:val="00DC617B"/>
    <w:rsid w:val="00DC73FF"/>
    <w:rsid w:val="00DD219C"/>
    <w:rsid w:val="00DD3652"/>
    <w:rsid w:val="00DD5FA1"/>
    <w:rsid w:val="00DE4D7F"/>
    <w:rsid w:val="00DF3489"/>
    <w:rsid w:val="00E02422"/>
    <w:rsid w:val="00E024E1"/>
    <w:rsid w:val="00E03DFA"/>
    <w:rsid w:val="00E11FE1"/>
    <w:rsid w:val="00E16ED0"/>
    <w:rsid w:val="00E27062"/>
    <w:rsid w:val="00E27E0A"/>
    <w:rsid w:val="00E34A4C"/>
    <w:rsid w:val="00E3532B"/>
    <w:rsid w:val="00E453EF"/>
    <w:rsid w:val="00E472A4"/>
    <w:rsid w:val="00E51CE6"/>
    <w:rsid w:val="00E52CA2"/>
    <w:rsid w:val="00E5695D"/>
    <w:rsid w:val="00E631E8"/>
    <w:rsid w:val="00E63B3D"/>
    <w:rsid w:val="00E65635"/>
    <w:rsid w:val="00E666DF"/>
    <w:rsid w:val="00E676BE"/>
    <w:rsid w:val="00E676E1"/>
    <w:rsid w:val="00E75037"/>
    <w:rsid w:val="00E75732"/>
    <w:rsid w:val="00E77045"/>
    <w:rsid w:val="00E7D1CF"/>
    <w:rsid w:val="00E806EA"/>
    <w:rsid w:val="00E82D55"/>
    <w:rsid w:val="00E838C9"/>
    <w:rsid w:val="00E84D8D"/>
    <w:rsid w:val="00EA4326"/>
    <w:rsid w:val="00EA59A7"/>
    <w:rsid w:val="00EB0E63"/>
    <w:rsid w:val="00EB1348"/>
    <w:rsid w:val="00EC3077"/>
    <w:rsid w:val="00EC39C1"/>
    <w:rsid w:val="00EC5A91"/>
    <w:rsid w:val="00EC79A3"/>
    <w:rsid w:val="00ED2A01"/>
    <w:rsid w:val="00ED48BA"/>
    <w:rsid w:val="00ED75D2"/>
    <w:rsid w:val="00EE304D"/>
    <w:rsid w:val="00EE31D7"/>
    <w:rsid w:val="00EE3BDA"/>
    <w:rsid w:val="00EE76D7"/>
    <w:rsid w:val="00EF05A9"/>
    <w:rsid w:val="00EF345F"/>
    <w:rsid w:val="00EF4385"/>
    <w:rsid w:val="00F02411"/>
    <w:rsid w:val="00F03CD1"/>
    <w:rsid w:val="00F03DA6"/>
    <w:rsid w:val="00F04BBD"/>
    <w:rsid w:val="00F04E77"/>
    <w:rsid w:val="00F104B6"/>
    <w:rsid w:val="00F10638"/>
    <w:rsid w:val="00F10BE1"/>
    <w:rsid w:val="00F118A6"/>
    <w:rsid w:val="00F23260"/>
    <w:rsid w:val="00F26404"/>
    <w:rsid w:val="00F26796"/>
    <w:rsid w:val="00F35417"/>
    <w:rsid w:val="00F35CEA"/>
    <w:rsid w:val="00F402E7"/>
    <w:rsid w:val="00F46D08"/>
    <w:rsid w:val="00F47E40"/>
    <w:rsid w:val="00F5050A"/>
    <w:rsid w:val="00F550ED"/>
    <w:rsid w:val="00F56878"/>
    <w:rsid w:val="00F606F6"/>
    <w:rsid w:val="00F67B75"/>
    <w:rsid w:val="00F71113"/>
    <w:rsid w:val="00F7309D"/>
    <w:rsid w:val="00F74A98"/>
    <w:rsid w:val="00F82C70"/>
    <w:rsid w:val="00F84D8A"/>
    <w:rsid w:val="00FB3B31"/>
    <w:rsid w:val="00FB4B9A"/>
    <w:rsid w:val="00FC1F7D"/>
    <w:rsid w:val="00FC5D01"/>
    <w:rsid w:val="00FD2925"/>
    <w:rsid w:val="00FE1966"/>
    <w:rsid w:val="00FE1F8D"/>
    <w:rsid w:val="00FE2218"/>
    <w:rsid w:val="00FE3C59"/>
    <w:rsid w:val="00FE49C4"/>
    <w:rsid w:val="00FE5569"/>
    <w:rsid w:val="00FE68D5"/>
    <w:rsid w:val="00FE746C"/>
    <w:rsid w:val="00FE79A7"/>
    <w:rsid w:val="00FF3324"/>
    <w:rsid w:val="00FF5D7F"/>
    <w:rsid w:val="01612B8F"/>
    <w:rsid w:val="0170708E"/>
    <w:rsid w:val="017B8070"/>
    <w:rsid w:val="01A9D83C"/>
    <w:rsid w:val="02044452"/>
    <w:rsid w:val="020BD024"/>
    <w:rsid w:val="0248FC40"/>
    <w:rsid w:val="026DA6A5"/>
    <w:rsid w:val="028FFBCE"/>
    <w:rsid w:val="02C8DB31"/>
    <w:rsid w:val="03217081"/>
    <w:rsid w:val="03350A86"/>
    <w:rsid w:val="03B4B09E"/>
    <w:rsid w:val="03CCBA54"/>
    <w:rsid w:val="04140074"/>
    <w:rsid w:val="0431B60D"/>
    <w:rsid w:val="0464AB92"/>
    <w:rsid w:val="050E2B9E"/>
    <w:rsid w:val="052BB160"/>
    <w:rsid w:val="056033FC"/>
    <w:rsid w:val="05E1A237"/>
    <w:rsid w:val="06007BF3"/>
    <w:rsid w:val="065E064F"/>
    <w:rsid w:val="0709B335"/>
    <w:rsid w:val="078533C2"/>
    <w:rsid w:val="08201DAC"/>
    <w:rsid w:val="0921307F"/>
    <w:rsid w:val="09450577"/>
    <w:rsid w:val="096B0FD2"/>
    <w:rsid w:val="0995A711"/>
    <w:rsid w:val="099BA0EA"/>
    <w:rsid w:val="09D5166A"/>
    <w:rsid w:val="09D5E247"/>
    <w:rsid w:val="0A007A50"/>
    <w:rsid w:val="0B1A0762"/>
    <w:rsid w:val="0B286407"/>
    <w:rsid w:val="0B57BE6E"/>
    <w:rsid w:val="0C0BFC89"/>
    <w:rsid w:val="0CDD8E9B"/>
    <w:rsid w:val="0D023F61"/>
    <w:rsid w:val="0D2CF45F"/>
    <w:rsid w:val="0DEBCA26"/>
    <w:rsid w:val="0E193765"/>
    <w:rsid w:val="0E63A48B"/>
    <w:rsid w:val="0EE0770F"/>
    <w:rsid w:val="0F063C3F"/>
    <w:rsid w:val="0F6DBF29"/>
    <w:rsid w:val="0F6E6CEB"/>
    <w:rsid w:val="0F799819"/>
    <w:rsid w:val="0F875041"/>
    <w:rsid w:val="10943CFC"/>
    <w:rsid w:val="10D629B0"/>
    <w:rsid w:val="10DF9369"/>
    <w:rsid w:val="1119DA28"/>
    <w:rsid w:val="11C6FFF2"/>
    <w:rsid w:val="1224A288"/>
    <w:rsid w:val="129D81CB"/>
    <w:rsid w:val="1307AD31"/>
    <w:rsid w:val="13108B33"/>
    <w:rsid w:val="132CEA27"/>
    <w:rsid w:val="133B1DD1"/>
    <w:rsid w:val="137727C0"/>
    <w:rsid w:val="13806983"/>
    <w:rsid w:val="13F4F432"/>
    <w:rsid w:val="146F0F1F"/>
    <w:rsid w:val="149202CA"/>
    <w:rsid w:val="151CF410"/>
    <w:rsid w:val="15356241"/>
    <w:rsid w:val="1584069E"/>
    <w:rsid w:val="15A2B28D"/>
    <w:rsid w:val="160E6AFD"/>
    <w:rsid w:val="161E2991"/>
    <w:rsid w:val="162FDA3C"/>
    <w:rsid w:val="16AEC882"/>
    <w:rsid w:val="16FC3E6A"/>
    <w:rsid w:val="171A15AD"/>
    <w:rsid w:val="171FD6FF"/>
    <w:rsid w:val="1770FA6C"/>
    <w:rsid w:val="17999D47"/>
    <w:rsid w:val="179B83E8"/>
    <w:rsid w:val="18513B72"/>
    <w:rsid w:val="1853DAA6"/>
    <w:rsid w:val="186A4015"/>
    <w:rsid w:val="18C4A09A"/>
    <w:rsid w:val="190131F4"/>
    <w:rsid w:val="190CCACD"/>
    <w:rsid w:val="19375449"/>
    <w:rsid w:val="194E407F"/>
    <w:rsid w:val="197BBC7C"/>
    <w:rsid w:val="1A063D29"/>
    <w:rsid w:val="1A36A629"/>
    <w:rsid w:val="1A94D3B7"/>
    <w:rsid w:val="1B5D28AE"/>
    <w:rsid w:val="1BDF8DA1"/>
    <w:rsid w:val="1C40FA6F"/>
    <w:rsid w:val="1C446B8F"/>
    <w:rsid w:val="1C6EF50B"/>
    <w:rsid w:val="1C8F6EB7"/>
    <w:rsid w:val="1CF8F90F"/>
    <w:rsid w:val="1DE03BF0"/>
    <w:rsid w:val="1E459B9B"/>
    <w:rsid w:val="1E69B319"/>
    <w:rsid w:val="1E7D356F"/>
    <w:rsid w:val="1E91D513"/>
    <w:rsid w:val="1EE12738"/>
    <w:rsid w:val="1FA695CD"/>
    <w:rsid w:val="1FB1D06B"/>
    <w:rsid w:val="202DA574"/>
    <w:rsid w:val="206CD38D"/>
    <w:rsid w:val="20981C99"/>
    <w:rsid w:val="20F9466D"/>
    <w:rsid w:val="2142662E"/>
    <w:rsid w:val="21CC6A32"/>
    <w:rsid w:val="226A3C4B"/>
    <w:rsid w:val="226BB53E"/>
    <w:rsid w:val="23434D2B"/>
    <w:rsid w:val="238054EC"/>
    <w:rsid w:val="238BFC7A"/>
    <w:rsid w:val="23C96B32"/>
    <w:rsid w:val="2407859F"/>
    <w:rsid w:val="244B94D3"/>
    <w:rsid w:val="24DA0219"/>
    <w:rsid w:val="25BBB905"/>
    <w:rsid w:val="25D93EC7"/>
    <w:rsid w:val="25F98D50"/>
    <w:rsid w:val="2674C4FE"/>
    <w:rsid w:val="26E88461"/>
    <w:rsid w:val="270F4BA3"/>
    <w:rsid w:val="2762679C"/>
    <w:rsid w:val="2792F8B4"/>
    <w:rsid w:val="27A457D2"/>
    <w:rsid w:val="27B8AF3F"/>
    <w:rsid w:val="27E4DB15"/>
    <w:rsid w:val="285DE83C"/>
    <w:rsid w:val="288C4248"/>
    <w:rsid w:val="28A29BBD"/>
    <w:rsid w:val="28AB1C04"/>
    <w:rsid w:val="29499325"/>
    <w:rsid w:val="295DC163"/>
    <w:rsid w:val="29899F8E"/>
    <w:rsid w:val="2A189D39"/>
    <w:rsid w:val="2A3EFEDF"/>
    <w:rsid w:val="2A550296"/>
    <w:rsid w:val="2AD727A4"/>
    <w:rsid w:val="2AE8F6C6"/>
    <w:rsid w:val="2B7C54E1"/>
    <w:rsid w:val="2D70EFE3"/>
    <w:rsid w:val="2D81F405"/>
    <w:rsid w:val="2D9F2C63"/>
    <w:rsid w:val="2DC8FE00"/>
    <w:rsid w:val="2E180A29"/>
    <w:rsid w:val="2EE454AC"/>
    <w:rsid w:val="2F1F9991"/>
    <w:rsid w:val="2F935B93"/>
    <w:rsid w:val="31037FC5"/>
    <w:rsid w:val="3113B845"/>
    <w:rsid w:val="31602D8F"/>
    <w:rsid w:val="3183B717"/>
    <w:rsid w:val="31CC8EEE"/>
    <w:rsid w:val="32197142"/>
    <w:rsid w:val="328B2CBD"/>
    <w:rsid w:val="32981896"/>
    <w:rsid w:val="32EB7B4C"/>
    <w:rsid w:val="33864BE3"/>
    <w:rsid w:val="344ED114"/>
    <w:rsid w:val="35CFB958"/>
    <w:rsid w:val="35E72968"/>
    <w:rsid w:val="361F9A0F"/>
    <w:rsid w:val="36745055"/>
    <w:rsid w:val="36BBF864"/>
    <w:rsid w:val="36D665BA"/>
    <w:rsid w:val="36F52284"/>
    <w:rsid w:val="36F889BE"/>
    <w:rsid w:val="37256F6D"/>
    <w:rsid w:val="37353A66"/>
    <w:rsid w:val="37BEEC6F"/>
    <w:rsid w:val="37FD94F3"/>
    <w:rsid w:val="3820F7D7"/>
    <w:rsid w:val="3859BD06"/>
    <w:rsid w:val="386C538B"/>
    <w:rsid w:val="38893DB5"/>
    <w:rsid w:val="39CBB522"/>
    <w:rsid w:val="39F58D67"/>
    <w:rsid w:val="3A36D101"/>
    <w:rsid w:val="3A6EC076"/>
    <w:rsid w:val="3ABA9A8B"/>
    <w:rsid w:val="3AD47E1B"/>
    <w:rsid w:val="3BF8E090"/>
    <w:rsid w:val="3C334E8C"/>
    <w:rsid w:val="3C391C1B"/>
    <w:rsid w:val="3C7CB1E8"/>
    <w:rsid w:val="3C925D92"/>
    <w:rsid w:val="3CB9F529"/>
    <w:rsid w:val="3CE4B5FD"/>
    <w:rsid w:val="3D01DCF1"/>
    <w:rsid w:val="3D2917FC"/>
    <w:rsid w:val="3D4FCA1F"/>
    <w:rsid w:val="3D5F2022"/>
    <w:rsid w:val="3D94B0F1"/>
    <w:rsid w:val="3D9887D0"/>
    <w:rsid w:val="3DD2F37D"/>
    <w:rsid w:val="3E2CD9B6"/>
    <w:rsid w:val="3E361B79"/>
    <w:rsid w:val="3EA4A5CE"/>
    <w:rsid w:val="3EEB9A80"/>
    <w:rsid w:val="3F20F91C"/>
    <w:rsid w:val="3FD1EBDA"/>
    <w:rsid w:val="406A55F0"/>
    <w:rsid w:val="40CC62AC"/>
    <w:rsid w:val="40E2556A"/>
    <w:rsid w:val="4150230B"/>
    <w:rsid w:val="4173866C"/>
    <w:rsid w:val="4242EC9D"/>
    <w:rsid w:val="42682214"/>
    <w:rsid w:val="42A274B3"/>
    <w:rsid w:val="42B007DC"/>
    <w:rsid w:val="43004AD9"/>
    <w:rsid w:val="43094C1C"/>
    <w:rsid w:val="444879B8"/>
    <w:rsid w:val="4452063F"/>
    <w:rsid w:val="445F943C"/>
    <w:rsid w:val="4487C3CD"/>
    <w:rsid w:val="44A55CFD"/>
    <w:rsid w:val="455ADC04"/>
    <w:rsid w:val="459FC2D6"/>
    <w:rsid w:val="45A45178"/>
    <w:rsid w:val="4623942E"/>
    <w:rsid w:val="462A18F3"/>
    <w:rsid w:val="4637EB9B"/>
    <w:rsid w:val="4669466C"/>
    <w:rsid w:val="469C2265"/>
    <w:rsid w:val="46F6AC65"/>
    <w:rsid w:val="480FF503"/>
    <w:rsid w:val="48162DCD"/>
    <w:rsid w:val="4840861B"/>
    <w:rsid w:val="4891DFC9"/>
    <w:rsid w:val="48CA3FBD"/>
    <w:rsid w:val="48D43EF2"/>
    <w:rsid w:val="48D76398"/>
    <w:rsid w:val="48E04E90"/>
    <w:rsid w:val="491F7C09"/>
    <w:rsid w:val="492FFF63"/>
    <w:rsid w:val="4A0AAD72"/>
    <w:rsid w:val="4A345060"/>
    <w:rsid w:val="4A6E1C83"/>
    <w:rsid w:val="4AA20D13"/>
    <w:rsid w:val="4AA67F08"/>
    <w:rsid w:val="4ABB3570"/>
    <w:rsid w:val="4B96842D"/>
    <w:rsid w:val="4C1B1339"/>
    <w:rsid w:val="4D046F49"/>
    <w:rsid w:val="4D095206"/>
    <w:rsid w:val="4D1B51AE"/>
    <w:rsid w:val="4DF25945"/>
    <w:rsid w:val="4EE2DF96"/>
    <w:rsid w:val="4F757E36"/>
    <w:rsid w:val="4F92B3B5"/>
    <w:rsid w:val="4FCCA40B"/>
    <w:rsid w:val="4FD7FADA"/>
    <w:rsid w:val="506759FE"/>
    <w:rsid w:val="50BA161A"/>
    <w:rsid w:val="50D4B2E7"/>
    <w:rsid w:val="50DF50D7"/>
    <w:rsid w:val="512E8416"/>
    <w:rsid w:val="52AD1EF8"/>
    <w:rsid w:val="52C64755"/>
    <w:rsid w:val="52E4838B"/>
    <w:rsid w:val="5309D3E6"/>
    <w:rsid w:val="531FB066"/>
    <w:rsid w:val="5358E074"/>
    <w:rsid w:val="539D4273"/>
    <w:rsid w:val="53B92504"/>
    <w:rsid w:val="5448EF59"/>
    <w:rsid w:val="5468D551"/>
    <w:rsid w:val="54EDFDFC"/>
    <w:rsid w:val="56036C2A"/>
    <w:rsid w:val="565A3993"/>
    <w:rsid w:val="56D4E335"/>
    <w:rsid w:val="570F2546"/>
    <w:rsid w:val="5718BCF9"/>
    <w:rsid w:val="571D7866"/>
    <w:rsid w:val="5721DDBC"/>
    <w:rsid w:val="576985CB"/>
    <w:rsid w:val="5778D5AA"/>
    <w:rsid w:val="5811F2BF"/>
    <w:rsid w:val="59298A14"/>
    <w:rsid w:val="5929E481"/>
    <w:rsid w:val="595CACA9"/>
    <w:rsid w:val="5977482C"/>
    <w:rsid w:val="59833B26"/>
    <w:rsid w:val="59C821F8"/>
    <w:rsid w:val="59E548EC"/>
    <w:rsid w:val="5A49A70B"/>
    <w:rsid w:val="5A992E19"/>
    <w:rsid w:val="5B4427CD"/>
    <w:rsid w:val="5B663D52"/>
    <w:rsid w:val="5BF03284"/>
    <w:rsid w:val="5C15B516"/>
    <w:rsid w:val="5D0230A9"/>
    <w:rsid w:val="5D0441FE"/>
    <w:rsid w:val="5D113C1F"/>
    <w:rsid w:val="5D4BEA0D"/>
    <w:rsid w:val="5E6B7E88"/>
    <w:rsid w:val="5E7A3F24"/>
    <w:rsid w:val="5E8080E4"/>
    <w:rsid w:val="5ED6E1AF"/>
    <w:rsid w:val="5EE99AED"/>
    <w:rsid w:val="5FB478C8"/>
    <w:rsid w:val="5FDDDE90"/>
    <w:rsid w:val="60074EE9"/>
    <w:rsid w:val="603A4467"/>
    <w:rsid w:val="6045ED7B"/>
    <w:rsid w:val="60A81722"/>
    <w:rsid w:val="60FD73F4"/>
    <w:rsid w:val="614918E0"/>
    <w:rsid w:val="617241CE"/>
    <w:rsid w:val="619B6ED8"/>
    <w:rsid w:val="61C7EE5B"/>
    <w:rsid w:val="620E8271"/>
    <w:rsid w:val="62213BAF"/>
    <w:rsid w:val="626E5063"/>
    <w:rsid w:val="62804CC0"/>
    <w:rsid w:val="62CB3048"/>
    <w:rsid w:val="630EEC47"/>
    <w:rsid w:val="633EEFAB"/>
    <w:rsid w:val="637918C3"/>
    <w:rsid w:val="63D5B9B0"/>
    <w:rsid w:val="63F62F8B"/>
    <w:rsid w:val="64106EC6"/>
    <w:rsid w:val="64672E63"/>
    <w:rsid w:val="647E23F8"/>
    <w:rsid w:val="64DAC00C"/>
    <w:rsid w:val="65462333"/>
    <w:rsid w:val="6596937D"/>
    <w:rsid w:val="65AC658F"/>
    <w:rsid w:val="65F52232"/>
    <w:rsid w:val="65FC82BB"/>
    <w:rsid w:val="66941A10"/>
    <w:rsid w:val="66E1F394"/>
    <w:rsid w:val="67097870"/>
    <w:rsid w:val="670EAD86"/>
    <w:rsid w:val="6716D3D3"/>
    <w:rsid w:val="679D4CE5"/>
    <w:rsid w:val="683F50BB"/>
    <w:rsid w:val="6843B00E"/>
    <w:rsid w:val="68CE343F"/>
    <w:rsid w:val="68E3DFE9"/>
    <w:rsid w:val="68FE363B"/>
    <w:rsid w:val="69CD0970"/>
    <w:rsid w:val="6AC89355"/>
    <w:rsid w:val="6AF62825"/>
    <w:rsid w:val="6B76F17D"/>
    <w:rsid w:val="6BA4491F"/>
    <w:rsid w:val="6C05D501"/>
    <w:rsid w:val="6C1A4227"/>
    <w:rsid w:val="6C3BF8ED"/>
    <w:rsid w:val="6CBB4875"/>
    <w:rsid w:val="6E003417"/>
    <w:rsid w:val="6E2DC8E7"/>
    <w:rsid w:val="6F08B1F9"/>
    <w:rsid w:val="6F9C0478"/>
    <w:rsid w:val="70108DFA"/>
    <w:rsid w:val="7040BA4E"/>
    <w:rsid w:val="71771520"/>
    <w:rsid w:val="71A7CFE7"/>
    <w:rsid w:val="71AC5E5B"/>
    <w:rsid w:val="71CAEA24"/>
    <w:rsid w:val="7293DDAA"/>
    <w:rsid w:val="7343A048"/>
    <w:rsid w:val="7385A16E"/>
    <w:rsid w:val="73B40122"/>
    <w:rsid w:val="7466B26B"/>
    <w:rsid w:val="7482A886"/>
    <w:rsid w:val="74DB5100"/>
    <w:rsid w:val="75193586"/>
    <w:rsid w:val="75370E28"/>
    <w:rsid w:val="7543C606"/>
    <w:rsid w:val="754FD183"/>
    <w:rsid w:val="75643483"/>
    <w:rsid w:val="75CB7E6C"/>
    <w:rsid w:val="75D6D69D"/>
    <w:rsid w:val="7633B9AF"/>
    <w:rsid w:val="7676E054"/>
    <w:rsid w:val="767B410A"/>
    <w:rsid w:val="767FCF7E"/>
    <w:rsid w:val="76D6E59C"/>
    <w:rsid w:val="774887A8"/>
    <w:rsid w:val="77B48A54"/>
    <w:rsid w:val="77BA4948"/>
    <w:rsid w:val="77F9FBA3"/>
    <w:rsid w:val="78249FAA"/>
    <w:rsid w:val="78318088"/>
    <w:rsid w:val="784D9DBB"/>
    <w:rsid w:val="788D0C3A"/>
    <w:rsid w:val="792CD6DF"/>
    <w:rsid w:val="795619A9"/>
    <w:rsid w:val="79B77040"/>
    <w:rsid w:val="79C0700B"/>
    <w:rsid w:val="79DCF3C9"/>
    <w:rsid w:val="7A2342A6"/>
    <w:rsid w:val="7A99AFA8"/>
    <w:rsid w:val="7AE1D896"/>
    <w:rsid w:val="7AF1EA0A"/>
    <w:rsid w:val="7B150557"/>
    <w:rsid w:val="7B9502CD"/>
    <w:rsid w:val="7BBF1307"/>
    <w:rsid w:val="7C0EE55E"/>
    <w:rsid w:val="7C1D2DFE"/>
    <w:rsid w:val="7C5999AC"/>
    <w:rsid w:val="7C827506"/>
    <w:rsid w:val="7C8DBA6B"/>
    <w:rsid w:val="7CA62317"/>
    <w:rsid w:val="7CB72408"/>
    <w:rsid w:val="7CC63D05"/>
    <w:rsid w:val="7D552216"/>
    <w:rsid w:val="7D5AE368"/>
    <w:rsid w:val="7D980E33"/>
    <w:rsid w:val="7DA83CEF"/>
    <w:rsid w:val="7DAD6A0F"/>
    <w:rsid w:val="7DF56A0D"/>
    <w:rsid w:val="7E298ACC"/>
    <w:rsid w:val="7E52F469"/>
    <w:rsid w:val="7EF6B3C9"/>
    <w:rsid w:val="7EFEA14F"/>
    <w:rsid w:val="7F27CA59"/>
    <w:rsid w:val="7F7FD859"/>
    <w:rsid w:val="7F913A6E"/>
    <w:rsid w:val="7FC55B2D"/>
    <w:rsid w:val="7FEEC4CA"/>
    <w:rsid w:val="7FF4F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FE317"/>
  <w15:chartTrackingRefBased/>
  <w15:docId w15:val="{3BBC3EE9-B18F-482A-B522-5EAC9A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10E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8C9"/>
  </w:style>
  <w:style w:type="paragraph" w:styleId="Footer">
    <w:name w:val="footer"/>
    <w:basedOn w:val="Normal"/>
    <w:link w:val="FooterChar"/>
    <w:uiPriority w:val="99"/>
    <w:unhideWhenUsed/>
    <w:rsid w:val="00E83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8C9"/>
  </w:style>
  <w:style w:type="character" w:styleId="CommentReference">
    <w:name w:val="annotation reference"/>
    <w:basedOn w:val="DefaultParagraphFont"/>
    <w:uiPriority w:val="99"/>
    <w:semiHidden/>
    <w:unhideWhenUsed/>
    <w:rsid w:val="000D42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26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426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2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426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26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6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570FB"/>
    <w:pPr>
      <w:spacing w:after="0" w:line="240" w:lineRule="auto"/>
    </w:pPr>
  </w:style>
  <w:style w:type="character" w:customStyle="1" w:styleId="ui-provider">
    <w:name w:val="ui-provider"/>
    <w:basedOn w:val="DefaultParagraphFont"/>
    <w:rsid w:val="00C953D5"/>
  </w:style>
  <w:style w:type="character" w:customStyle="1" w:styleId="normaltextrun">
    <w:name w:val="normaltextrun"/>
    <w:basedOn w:val="DefaultParagraphFont"/>
    <w:rsid w:val="001325D6"/>
  </w:style>
  <w:style w:type="character" w:customStyle="1" w:styleId="scxw230063967">
    <w:name w:val="scxw230063967"/>
    <w:basedOn w:val="DefaultParagraphFont"/>
    <w:rsid w:val="001325D6"/>
  </w:style>
  <w:style w:type="character" w:customStyle="1" w:styleId="eop">
    <w:name w:val="eop"/>
    <w:basedOn w:val="DefaultParagraphFont"/>
    <w:rsid w:val="001325D6"/>
  </w:style>
  <w:style w:type="paragraph" w:styleId="FootnoteText">
    <w:name w:val="footnote text"/>
    <w:basedOn w:val="Normal"/>
    <w:link w:val="FootnoteTextChar"/>
    <w:uiPriority w:val="99"/>
    <w:semiHidden/>
    <w:unhideWhenUsed/>
    <w:rsid w:val="00391ABC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1ABC"/>
    <w:rPr>
      <w:sz w:val="20"/>
      <w:szCs w:val="25"/>
    </w:rPr>
  </w:style>
  <w:style w:type="character" w:styleId="FootnoteReference">
    <w:name w:val="footnote reference"/>
    <w:basedOn w:val="DefaultParagraphFont"/>
    <w:rsid w:val="00391ABC"/>
    <w:rPr>
      <w:vertAlign w:val="superscript"/>
    </w:rPr>
  </w:style>
  <w:style w:type="character" w:styleId="Strong">
    <w:name w:val="Strong"/>
    <w:basedOn w:val="DefaultParagraphFont"/>
    <w:uiPriority w:val="22"/>
    <w:qFormat/>
    <w:rsid w:val="007D2E8E"/>
    <w:rPr>
      <w:b/>
      <w:bCs/>
    </w:rPr>
  </w:style>
  <w:style w:type="paragraph" w:styleId="NoSpacing">
    <w:name w:val="No Spacing"/>
    <w:uiPriority w:val="1"/>
    <w:qFormat/>
    <w:rsid w:val="004544ED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00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1F27B4"/>
    <w:pPr>
      <w:ind w:left="720"/>
      <w:contextualSpacing/>
    </w:pPr>
  </w:style>
  <w:style w:type="paragraph" w:customStyle="1" w:styleId="paragraph">
    <w:name w:val="paragraph"/>
    <w:basedOn w:val="Normal"/>
    <w:rsid w:val="005046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scxw21863850">
    <w:name w:val="scxw21863850"/>
    <w:basedOn w:val="DefaultParagraphFont"/>
    <w:rsid w:val="0050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7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86E8-D7B4-47B9-B70B-C207D5B96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57537-66F9-44DD-90DB-07180F27AB31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3.xml><?xml version="1.0" encoding="utf-8"?>
<ds:datastoreItem xmlns:ds="http://schemas.openxmlformats.org/officeDocument/2006/customXml" ds:itemID="{D79559F9-ED15-4905-9C3D-79C12FD11F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D53C7-BCC5-4D78-8989-31D0F15E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Apiwan Kongviriyawasin</cp:lastModifiedBy>
  <cp:revision>3</cp:revision>
  <cp:lastPrinted>2023-07-26T12:40:00Z</cp:lastPrinted>
  <dcterms:created xsi:type="dcterms:W3CDTF">2023-07-27T03:18:00Z</dcterms:created>
  <dcterms:modified xsi:type="dcterms:W3CDTF">2023-07-27T03:58:00Z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2023-07-19T16:04:19Z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df038f9f-9f86-4691-9b4f-ed536752ecf3</vt:lpwstr>
  </property>
  <property fmtid="{D5CDD505-2E9C-101B-9397-08002B2CF9AE}" pid="10" name="MSIP_Label_282ec11f-0307-4ba2-9c7f-1e910abb2b8a_ContentBits">
    <vt:lpwstr>0</vt:lpwstr>
  </property>
</Properties>
</file>